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883" w:rsidRPr="00984984" w:rsidRDefault="00984984" w:rsidP="000E44C5">
      <w:pPr>
        <w:rPr>
          <w:b/>
          <w:sz w:val="28"/>
          <w:szCs w:val="28"/>
        </w:rPr>
      </w:pPr>
      <w:r w:rsidRPr="00984984">
        <w:rPr>
          <w:b/>
          <w:sz w:val="28"/>
          <w:szCs w:val="28"/>
        </w:rPr>
        <w:t>MATLAB</w:t>
      </w:r>
    </w:p>
    <w:p w:rsidR="000E44C5" w:rsidRDefault="000E44C5" w:rsidP="000E44C5">
      <w:r>
        <w:rPr>
          <w:rFonts w:ascii="Arial" w:hAnsi="Arial" w:cs="Arial"/>
          <w:color w:val="000000"/>
          <w:sz w:val="21"/>
          <w:szCs w:val="21"/>
          <w:shd w:val="clear" w:color="auto" w:fill="FFFFFF"/>
        </w:rPr>
        <w:t>MATLAB (matrix laboratory) is a fourth-generation high-level programming language and interactive environment for numerical computation, visualization and programming.</w:t>
      </w:r>
    </w:p>
    <w:p w:rsidR="000E44C5" w:rsidRPr="000E44C5" w:rsidRDefault="000E44C5" w:rsidP="000E44C5">
      <w:pPr>
        <w:pStyle w:val="NormalWeb"/>
        <w:spacing w:before="120" w:beforeAutospacing="0" w:after="144" w:afterAutospacing="0"/>
        <w:ind w:left="48" w:right="48"/>
        <w:jc w:val="both"/>
        <w:rPr>
          <w:rFonts w:ascii="Arial" w:eastAsiaTheme="minorHAnsi" w:hAnsi="Arial" w:cs="Arial"/>
          <w:color w:val="000000"/>
          <w:sz w:val="21"/>
          <w:szCs w:val="21"/>
          <w:shd w:val="clear" w:color="auto" w:fill="FFFFFF"/>
        </w:rPr>
      </w:pPr>
      <w:r w:rsidRPr="000E44C5">
        <w:rPr>
          <w:rFonts w:ascii="Arial" w:eastAsiaTheme="minorHAnsi" w:hAnsi="Arial" w:cs="Arial"/>
          <w:color w:val="000000"/>
          <w:sz w:val="21"/>
          <w:szCs w:val="21"/>
          <w:shd w:val="clear" w:color="auto" w:fill="FFFFFF"/>
        </w:rPr>
        <w:t>It allows matrix manipulations; plotting of functions and data; implementation of algorithms; creation of user interfaces; interfacing with programs written in other languages, including C, C++, Java, and FORTRAN; analyze data; develop algorithms; and create models and applications.</w:t>
      </w:r>
    </w:p>
    <w:p w:rsidR="000E44C5" w:rsidRDefault="000E44C5" w:rsidP="000E44C5">
      <w:pPr>
        <w:pStyle w:val="NormalWeb"/>
        <w:spacing w:before="120" w:beforeAutospacing="0" w:after="144" w:afterAutospacing="0"/>
        <w:ind w:left="48" w:right="48"/>
        <w:jc w:val="both"/>
        <w:rPr>
          <w:rFonts w:ascii="Arial" w:eastAsiaTheme="minorHAnsi" w:hAnsi="Arial" w:cs="Arial"/>
          <w:color w:val="000000"/>
          <w:sz w:val="21"/>
          <w:szCs w:val="21"/>
          <w:shd w:val="clear" w:color="auto" w:fill="FFFFFF"/>
        </w:rPr>
      </w:pPr>
      <w:r w:rsidRPr="000E44C5">
        <w:rPr>
          <w:rFonts w:ascii="Arial" w:eastAsiaTheme="minorHAnsi" w:hAnsi="Arial" w:cs="Arial"/>
          <w:color w:val="000000"/>
          <w:sz w:val="21"/>
          <w:szCs w:val="21"/>
          <w:shd w:val="clear" w:color="auto" w:fill="FFFFFF"/>
        </w:rPr>
        <w:t>It has numerous built-in commands and math functions that help you in mathematical calculations, generating plots, and performing numerical methods.</w:t>
      </w:r>
    </w:p>
    <w:p w:rsidR="000E44C5" w:rsidRDefault="000E44C5" w:rsidP="000E44C5">
      <w:pPr>
        <w:pStyle w:val="NormalWeb"/>
        <w:spacing w:before="120" w:beforeAutospacing="0" w:after="144" w:afterAutospacing="0"/>
        <w:ind w:left="48" w:right="48"/>
        <w:jc w:val="both"/>
        <w:rPr>
          <w:rFonts w:ascii="Arial" w:eastAsiaTheme="minorHAnsi" w:hAnsi="Arial" w:cs="Arial"/>
          <w:color w:val="000000"/>
          <w:sz w:val="21"/>
          <w:szCs w:val="21"/>
          <w:shd w:val="clear" w:color="auto" w:fill="FFFFFF"/>
        </w:rPr>
      </w:pPr>
    </w:p>
    <w:p w:rsidR="000E44C5" w:rsidRPr="000E44C5" w:rsidRDefault="000E44C5" w:rsidP="000E44C5">
      <w:pPr>
        <w:spacing w:before="120" w:after="144" w:line="240" w:lineRule="auto"/>
        <w:ind w:left="48" w:right="48"/>
        <w:jc w:val="both"/>
        <w:rPr>
          <w:rFonts w:ascii="Arial" w:eastAsia="Times New Roman" w:hAnsi="Arial" w:cs="Arial"/>
          <w:color w:val="000000"/>
          <w:sz w:val="24"/>
          <w:szCs w:val="24"/>
        </w:rPr>
      </w:pPr>
      <w:r w:rsidRPr="000E44C5">
        <w:rPr>
          <w:rFonts w:ascii="Arial" w:eastAsia="Times New Roman" w:hAnsi="Arial" w:cs="Arial"/>
          <w:color w:val="000000"/>
          <w:sz w:val="24"/>
          <w:szCs w:val="24"/>
        </w:rPr>
        <w:t>MATLAB is used in every facet of computational mathematics. Following are some commonly used mathematical calculations where it is used most commonly −</w:t>
      </w:r>
    </w:p>
    <w:p w:rsidR="000E44C5" w:rsidRPr="000E44C5" w:rsidRDefault="000E44C5" w:rsidP="000E44C5">
      <w:pPr>
        <w:numPr>
          <w:ilvl w:val="0"/>
          <w:numId w:val="1"/>
        </w:numPr>
        <w:spacing w:before="100" w:beforeAutospacing="1" w:after="71" w:line="240" w:lineRule="auto"/>
        <w:rPr>
          <w:rFonts w:ascii="Arial" w:eastAsia="Times New Roman" w:hAnsi="Arial" w:cs="Arial"/>
          <w:sz w:val="20"/>
          <w:szCs w:val="20"/>
        </w:rPr>
      </w:pPr>
      <w:r w:rsidRPr="000E44C5">
        <w:rPr>
          <w:rFonts w:ascii="Arial" w:eastAsia="Times New Roman" w:hAnsi="Arial" w:cs="Arial"/>
          <w:sz w:val="20"/>
          <w:szCs w:val="20"/>
        </w:rPr>
        <w:t>Dealing with Matrices and Arrays</w:t>
      </w:r>
    </w:p>
    <w:p w:rsidR="000E44C5" w:rsidRPr="000E44C5" w:rsidRDefault="000E44C5" w:rsidP="000E44C5">
      <w:pPr>
        <w:numPr>
          <w:ilvl w:val="0"/>
          <w:numId w:val="1"/>
        </w:numPr>
        <w:spacing w:before="100" w:beforeAutospacing="1" w:after="71" w:line="240" w:lineRule="auto"/>
        <w:rPr>
          <w:rFonts w:ascii="Arial" w:eastAsia="Times New Roman" w:hAnsi="Arial" w:cs="Arial"/>
          <w:sz w:val="20"/>
          <w:szCs w:val="20"/>
        </w:rPr>
      </w:pPr>
      <w:r w:rsidRPr="000E44C5">
        <w:rPr>
          <w:rFonts w:ascii="Arial" w:eastAsia="Times New Roman" w:hAnsi="Arial" w:cs="Arial"/>
          <w:sz w:val="20"/>
          <w:szCs w:val="20"/>
        </w:rPr>
        <w:t>2-D and 3-D Plotting and graphics</w:t>
      </w:r>
    </w:p>
    <w:p w:rsidR="000E44C5" w:rsidRPr="000E44C5" w:rsidRDefault="000E44C5" w:rsidP="000E44C5">
      <w:pPr>
        <w:numPr>
          <w:ilvl w:val="0"/>
          <w:numId w:val="1"/>
        </w:numPr>
        <w:spacing w:before="100" w:beforeAutospacing="1" w:after="71" w:line="240" w:lineRule="auto"/>
        <w:rPr>
          <w:rFonts w:ascii="Arial" w:eastAsia="Times New Roman" w:hAnsi="Arial" w:cs="Arial"/>
          <w:sz w:val="20"/>
          <w:szCs w:val="20"/>
        </w:rPr>
      </w:pPr>
      <w:r w:rsidRPr="000E44C5">
        <w:rPr>
          <w:rFonts w:ascii="Arial" w:eastAsia="Times New Roman" w:hAnsi="Arial" w:cs="Arial"/>
          <w:sz w:val="20"/>
          <w:szCs w:val="20"/>
        </w:rPr>
        <w:t>Linear Algebra</w:t>
      </w:r>
    </w:p>
    <w:p w:rsidR="000E44C5" w:rsidRPr="000E44C5" w:rsidRDefault="000E44C5" w:rsidP="000E44C5">
      <w:pPr>
        <w:numPr>
          <w:ilvl w:val="0"/>
          <w:numId w:val="1"/>
        </w:numPr>
        <w:spacing w:before="100" w:beforeAutospacing="1" w:after="71" w:line="240" w:lineRule="auto"/>
        <w:rPr>
          <w:rFonts w:ascii="Arial" w:eastAsia="Times New Roman" w:hAnsi="Arial" w:cs="Arial"/>
          <w:sz w:val="20"/>
          <w:szCs w:val="20"/>
        </w:rPr>
      </w:pPr>
      <w:r w:rsidRPr="000E44C5">
        <w:rPr>
          <w:rFonts w:ascii="Arial" w:eastAsia="Times New Roman" w:hAnsi="Arial" w:cs="Arial"/>
          <w:sz w:val="20"/>
          <w:szCs w:val="20"/>
        </w:rPr>
        <w:t>Algebraic Equations</w:t>
      </w:r>
    </w:p>
    <w:p w:rsidR="000E44C5" w:rsidRPr="000E44C5" w:rsidRDefault="000E44C5" w:rsidP="000E44C5">
      <w:pPr>
        <w:numPr>
          <w:ilvl w:val="0"/>
          <w:numId w:val="1"/>
        </w:numPr>
        <w:spacing w:before="100" w:beforeAutospacing="1" w:after="71" w:line="240" w:lineRule="auto"/>
        <w:rPr>
          <w:rFonts w:ascii="Arial" w:eastAsia="Times New Roman" w:hAnsi="Arial" w:cs="Arial"/>
          <w:sz w:val="20"/>
          <w:szCs w:val="20"/>
        </w:rPr>
      </w:pPr>
      <w:r w:rsidRPr="000E44C5">
        <w:rPr>
          <w:rFonts w:ascii="Arial" w:eastAsia="Times New Roman" w:hAnsi="Arial" w:cs="Arial"/>
          <w:sz w:val="20"/>
          <w:szCs w:val="20"/>
        </w:rPr>
        <w:t>Non-linear Functions</w:t>
      </w:r>
    </w:p>
    <w:p w:rsidR="000E44C5" w:rsidRPr="000E44C5" w:rsidRDefault="000E44C5" w:rsidP="000E44C5">
      <w:pPr>
        <w:numPr>
          <w:ilvl w:val="0"/>
          <w:numId w:val="1"/>
        </w:numPr>
        <w:spacing w:before="100" w:beforeAutospacing="1" w:after="71" w:line="240" w:lineRule="auto"/>
        <w:rPr>
          <w:rFonts w:ascii="Arial" w:eastAsia="Times New Roman" w:hAnsi="Arial" w:cs="Arial"/>
          <w:sz w:val="20"/>
          <w:szCs w:val="20"/>
        </w:rPr>
      </w:pPr>
      <w:r w:rsidRPr="000E44C5">
        <w:rPr>
          <w:rFonts w:ascii="Arial" w:eastAsia="Times New Roman" w:hAnsi="Arial" w:cs="Arial"/>
          <w:sz w:val="20"/>
          <w:szCs w:val="20"/>
        </w:rPr>
        <w:t>Statistics</w:t>
      </w:r>
    </w:p>
    <w:p w:rsidR="000E44C5" w:rsidRPr="000E44C5" w:rsidRDefault="000E44C5" w:rsidP="000E44C5">
      <w:pPr>
        <w:numPr>
          <w:ilvl w:val="0"/>
          <w:numId w:val="1"/>
        </w:numPr>
        <w:spacing w:before="100" w:beforeAutospacing="1" w:after="71" w:line="240" w:lineRule="auto"/>
        <w:rPr>
          <w:rFonts w:ascii="Arial" w:eastAsia="Times New Roman" w:hAnsi="Arial" w:cs="Arial"/>
          <w:sz w:val="20"/>
          <w:szCs w:val="20"/>
        </w:rPr>
      </w:pPr>
      <w:r w:rsidRPr="000E44C5">
        <w:rPr>
          <w:rFonts w:ascii="Arial" w:eastAsia="Times New Roman" w:hAnsi="Arial" w:cs="Arial"/>
          <w:sz w:val="20"/>
          <w:szCs w:val="20"/>
        </w:rPr>
        <w:t>Data Analysis</w:t>
      </w:r>
    </w:p>
    <w:p w:rsidR="000E44C5" w:rsidRPr="000E44C5" w:rsidRDefault="000E44C5" w:rsidP="000E44C5">
      <w:pPr>
        <w:numPr>
          <w:ilvl w:val="0"/>
          <w:numId w:val="1"/>
        </w:numPr>
        <w:spacing w:before="100" w:beforeAutospacing="1" w:after="71" w:line="240" w:lineRule="auto"/>
        <w:rPr>
          <w:rFonts w:ascii="Arial" w:eastAsia="Times New Roman" w:hAnsi="Arial" w:cs="Arial"/>
          <w:sz w:val="20"/>
          <w:szCs w:val="20"/>
        </w:rPr>
      </w:pPr>
      <w:r w:rsidRPr="000E44C5">
        <w:rPr>
          <w:rFonts w:ascii="Arial" w:eastAsia="Times New Roman" w:hAnsi="Arial" w:cs="Arial"/>
          <w:sz w:val="20"/>
          <w:szCs w:val="20"/>
        </w:rPr>
        <w:t>Calculus and Differential Equations</w:t>
      </w:r>
    </w:p>
    <w:p w:rsidR="000E44C5" w:rsidRPr="000E44C5" w:rsidRDefault="000E44C5" w:rsidP="000E44C5">
      <w:pPr>
        <w:numPr>
          <w:ilvl w:val="0"/>
          <w:numId w:val="1"/>
        </w:numPr>
        <w:spacing w:before="100" w:beforeAutospacing="1" w:after="71" w:line="240" w:lineRule="auto"/>
        <w:rPr>
          <w:rFonts w:ascii="Arial" w:eastAsia="Times New Roman" w:hAnsi="Arial" w:cs="Arial"/>
          <w:sz w:val="20"/>
          <w:szCs w:val="20"/>
        </w:rPr>
      </w:pPr>
      <w:r w:rsidRPr="000E44C5">
        <w:rPr>
          <w:rFonts w:ascii="Arial" w:eastAsia="Times New Roman" w:hAnsi="Arial" w:cs="Arial"/>
          <w:sz w:val="20"/>
          <w:szCs w:val="20"/>
        </w:rPr>
        <w:t>Numerical Calculations</w:t>
      </w:r>
    </w:p>
    <w:p w:rsidR="000E44C5" w:rsidRPr="000E44C5" w:rsidRDefault="000E44C5" w:rsidP="000E44C5">
      <w:pPr>
        <w:numPr>
          <w:ilvl w:val="0"/>
          <w:numId w:val="1"/>
        </w:numPr>
        <w:spacing w:before="100" w:beforeAutospacing="1" w:after="71" w:line="240" w:lineRule="auto"/>
        <w:rPr>
          <w:rFonts w:ascii="Arial" w:eastAsia="Times New Roman" w:hAnsi="Arial" w:cs="Arial"/>
          <w:sz w:val="20"/>
          <w:szCs w:val="20"/>
        </w:rPr>
      </w:pPr>
      <w:r w:rsidRPr="000E44C5">
        <w:rPr>
          <w:rFonts w:ascii="Arial" w:eastAsia="Times New Roman" w:hAnsi="Arial" w:cs="Arial"/>
          <w:sz w:val="20"/>
          <w:szCs w:val="20"/>
        </w:rPr>
        <w:t>Integration</w:t>
      </w:r>
    </w:p>
    <w:p w:rsidR="000E44C5" w:rsidRPr="000E44C5" w:rsidRDefault="000E44C5" w:rsidP="000E44C5">
      <w:pPr>
        <w:numPr>
          <w:ilvl w:val="0"/>
          <w:numId w:val="1"/>
        </w:numPr>
        <w:spacing w:before="100" w:beforeAutospacing="1" w:after="71" w:line="240" w:lineRule="auto"/>
        <w:rPr>
          <w:rFonts w:ascii="Arial" w:eastAsia="Times New Roman" w:hAnsi="Arial" w:cs="Arial"/>
          <w:sz w:val="20"/>
          <w:szCs w:val="20"/>
        </w:rPr>
      </w:pPr>
      <w:r w:rsidRPr="000E44C5">
        <w:rPr>
          <w:rFonts w:ascii="Arial" w:eastAsia="Times New Roman" w:hAnsi="Arial" w:cs="Arial"/>
          <w:sz w:val="20"/>
          <w:szCs w:val="20"/>
        </w:rPr>
        <w:t>Transforms</w:t>
      </w:r>
    </w:p>
    <w:p w:rsidR="000E44C5" w:rsidRPr="000E44C5" w:rsidRDefault="000E44C5" w:rsidP="000E44C5">
      <w:pPr>
        <w:numPr>
          <w:ilvl w:val="0"/>
          <w:numId w:val="1"/>
        </w:numPr>
        <w:spacing w:before="100" w:beforeAutospacing="1" w:after="71" w:line="240" w:lineRule="auto"/>
        <w:rPr>
          <w:rFonts w:ascii="Arial" w:eastAsia="Times New Roman" w:hAnsi="Arial" w:cs="Arial"/>
          <w:sz w:val="20"/>
          <w:szCs w:val="20"/>
        </w:rPr>
      </w:pPr>
      <w:r w:rsidRPr="000E44C5">
        <w:rPr>
          <w:rFonts w:ascii="Arial" w:eastAsia="Times New Roman" w:hAnsi="Arial" w:cs="Arial"/>
          <w:sz w:val="20"/>
          <w:szCs w:val="20"/>
        </w:rPr>
        <w:t>Curve Fitting</w:t>
      </w:r>
    </w:p>
    <w:p w:rsidR="000E44C5" w:rsidRPr="000E44C5" w:rsidRDefault="000E44C5" w:rsidP="000E44C5">
      <w:pPr>
        <w:numPr>
          <w:ilvl w:val="0"/>
          <w:numId w:val="1"/>
        </w:numPr>
        <w:spacing w:before="100" w:beforeAutospacing="1" w:after="71" w:line="240" w:lineRule="auto"/>
        <w:rPr>
          <w:rFonts w:ascii="Arial" w:eastAsia="Times New Roman" w:hAnsi="Arial" w:cs="Arial"/>
          <w:sz w:val="20"/>
          <w:szCs w:val="20"/>
        </w:rPr>
      </w:pPr>
      <w:r w:rsidRPr="000E44C5">
        <w:rPr>
          <w:rFonts w:ascii="Arial" w:eastAsia="Times New Roman" w:hAnsi="Arial" w:cs="Arial"/>
          <w:sz w:val="20"/>
          <w:szCs w:val="20"/>
        </w:rPr>
        <w:t>Various other special functions</w:t>
      </w:r>
    </w:p>
    <w:p w:rsidR="000E44C5" w:rsidRPr="000E44C5" w:rsidRDefault="000E44C5" w:rsidP="000E44C5">
      <w:pPr>
        <w:spacing w:before="100" w:beforeAutospacing="1" w:after="100" w:afterAutospacing="1" w:line="240" w:lineRule="auto"/>
        <w:outlineLvl w:val="1"/>
        <w:rPr>
          <w:rFonts w:ascii="Arial" w:eastAsia="Times New Roman" w:hAnsi="Arial" w:cs="Arial"/>
          <w:sz w:val="33"/>
          <w:szCs w:val="33"/>
        </w:rPr>
      </w:pPr>
      <w:r w:rsidRPr="000E44C5">
        <w:rPr>
          <w:rFonts w:ascii="Arial" w:eastAsia="Times New Roman" w:hAnsi="Arial" w:cs="Arial"/>
          <w:sz w:val="33"/>
          <w:szCs w:val="33"/>
        </w:rPr>
        <w:t>Features of MATLAB</w:t>
      </w:r>
    </w:p>
    <w:p w:rsidR="000E44C5" w:rsidRPr="000E44C5" w:rsidRDefault="000E44C5" w:rsidP="000E44C5">
      <w:pPr>
        <w:spacing w:before="120" w:after="144" w:line="240" w:lineRule="auto"/>
        <w:ind w:left="48" w:right="48"/>
        <w:jc w:val="both"/>
        <w:rPr>
          <w:rFonts w:ascii="Arial" w:eastAsia="Times New Roman" w:hAnsi="Arial" w:cs="Arial"/>
          <w:color w:val="000000"/>
          <w:sz w:val="24"/>
          <w:szCs w:val="24"/>
        </w:rPr>
      </w:pPr>
      <w:r w:rsidRPr="000E44C5">
        <w:rPr>
          <w:rFonts w:ascii="Arial" w:eastAsia="Times New Roman" w:hAnsi="Arial" w:cs="Arial"/>
          <w:color w:val="000000"/>
          <w:sz w:val="24"/>
          <w:szCs w:val="24"/>
        </w:rPr>
        <w:t>Following are the basic features of MATLAB −</w:t>
      </w:r>
    </w:p>
    <w:p w:rsidR="000E44C5" w:rsidRPr="000E44C5" w:rsidRDefault="000E44C5" w:rsidP="000E44C5">
      <w:pPr>
        <w:numPr>
          <w:ilvl w:val="0"/>
          <w:numId w:val="2"/>
        </w:numPr>
        <w:spacing w:before="120" w:after="144" w:line="240" w:lineRule="auto"/>
        <w:ind w:left="768" w:right="48"/>
        <w:jc w:val="both"/>
        <w:rPr>
          <w:rFonts w:ascii="Arial" w:eastAsia="Times New Roman" w:hAnsi="Arial" w:cs="Arial"/>
          <w:color w:val="000000"/>
          <w:sz w:val="20"/>
          <w:szCs w:val="20"/>
        </w:rPr>
      </w:pPr>
      <w:r w:rsidRPr="000E44C5">
        <w:rPr>
          <w:rFonts w:ascii="Arial" w:eastAsia="Times New Roman" w:hAnsi="Arial" w:cs="Arial"/>
          <w:color w:val="000000"/>
          <w:sz w:val="20"/>
          <w:szCs w:val="20"/>
        </w:rPr>
        <w:t>It is a high-level language for numerical computation, visualization and application development.</w:t>
      </w:r>
    </w:p>
    <w:p w:rsidR="000E44C5" w:rsidRPr="000E44C5" w:rsidRDefault="000E44C5" w:rsidP="000E44C5">
      <w:pPr>
        <w:numPr>
          <w:ilvl w:val="0"/>
          <w:numId w:val="2"/>
        </w:numPr>
        <w:spacing w:before="120" w:after="144" w:line="240" w:lineRule="auto"/>
        <w:ind w:left="768" w:right="48"/>
        <w:jc w:val="both"/>
        <w:rPr>
          <w:rFonts w:ascii="Arial" w:eastAsia="Times New Roman" w:hAnsi="Arial" w:cs="Arial"/>
          <w:color w:val="000000"/>
          <w:sz w:val="20"/>
          <w:szCs w:val="20"/>
        </w:rPr>
      </w:pPr>
      <w:r w:rsidRPr="000E44C5">
        <w:rPr>
          <w:rFonts w:ascii="Arial" w:eastAsia="Times New Roman" w:hAnsi="Arial" w:cs="Arial"/>
          <w:color w:val="000000"/>
          <w:sz w:val="20"/>
          <w:szCs w:val="20"/>
        </w:rPr>
        <w:t>It also provides an interactive environment for iterative exploration, design and problem solving.</w:t>
      </w:r>
    </w:p>
    <w:p w:rsidR="000E44C5" w:rsidRPr="000E44C5" w:rsidRDefault="000E44C5" w:rsidP="000E44C5">
      <w:pPr>
        <w:numPr>
          <w:ilvl w:val="0"/>
          <w:numId w:val="2"/>
        </w:numPr>
        <w:spacing w:before="120" w:after="144" w:line="240" w:lineRule="auto"/>
        <w:ind w:left="768" w:right="48"/>
        <w:jc w:val="both"/>
        <w:rPr>
          <w:rFonts w:ascii="Arial" w:eastAsia="Times New Roman" w:hAnsi="Arial" w:cs="Arial"/>
          <w:color w:val="000000"/>
          <w:sz w:val="20"/>
          <w:szCs w:val="20"/>
        </w:rPr>
      </w:pPr>
      <w:r w:rsidRPr="000E44C5">
        <w:rPr>
          <w:rFonts w:ascii="Arial" w:eastAsia="Times New Roman" w:hAnsi="Arial" w:cs="Arial"/>
          <w:color w:val="000000"/>
          <w:sz w:val="20"/>
          <w:szCs w:val="20"/>
        </w:rPr>
        <w:t>It provides vast library of mathematical functions for linear algebra, statistics, Fourier analysis, filtering, optimization, numerical integration and solving ordinary differential equations.</w:t>
      </w:r>
    </w:p>
    <w:p w:rsidR="000E44C5" w:rsidRPr="000E44C5" w:rsidRDefault="000E44C5" w:rsidP="000E44C5">
      <w:pPr>
        <w:numPr>
          <w:ilvl w:val="0"/>
          <w:numId w:val="2"/>
        </w:numPr>
        <w:spacing w:before="120" w:after="144" w:line="240" w:lineRule="auto"/>
        <w:ind w:left="768" w:right="48"/>
        <w:jc w:val="both"/>
        <w:rPr>
          <w:rFonts w:ascii="Arial" w:eastAsia="Times New Roman" w:hAnsi="Arial" w:cs="Arial"/>
          <w:color w:val="000000"/>
          <w:sz w:val="20"/>
          <w:szCs w:val="20"/>
        </w:rPr>
      </w:pPr>
      <w:r w:rsidRPr="000E44C5">
        <w:rPr>
          <w:rFonts w:ascii="Arial" w:eastAsia="Times New Roman" w:hAnsi="Arial" w:cs="Arial"/>
          <w:color w:val="000000"/>
          <w:sz w:val="20"/>
          <w:szCs w:val="20"/>
        </w:rPr>
        <w:t>It provides built-in graphics for visualizing data and tools for creating custom plots.</w:t>
      </w:r>
    </w:p>
    <w:p w:rsidR="000E44C5" w:rsidRPr="000E44C5" w:rsidRDefault="000E44C5" w:rsidP="000E44C5">
      <w:pPr>
        <w:numPr>
          <w:ilvl w:val="0"/>
          <w:numId w:val="2"/>
        </w:numPr>
        <w:spacing w:before="120" w:after="144" w:line="240" w:lineRule="auto"/>
        <w:ind w:left="768" w:right="48"/>
        <w:jc w:val="both"/>
        <w:rPr>
          <w:rFonts w:ascii="Arial" w:eastAsia="Times New Roman" w:hAnsi="Arial" w:cs="Arial"/>
          <w:color w:val="000000"/>
          <w:sz w:val="20"/>
          <w:szCs w:val="20"/>
        </w:rPr>
      </w:pPr>
      <w:r w:rsidRPr="000E44C5">
        <w:rPr>
          <w:rFonts w:ascii="Arial" w:eastAsia="Times New Roman" w:hAnsi="Arial" w:cs="Arial"/>
          <w:color w:val="000000"/>
          <w:sz w:val="20"/>
          <w:szCs w:val="20"/>
        </w:rPr>
        <w:t>MATLAB's programming interface gives development tools for improving code quality maintainability and maximizing performance.</w:t>
      </w:r>
    </w:p>
    <w:p w:rsidR="000E44C5" w:rsidRPr="000E44C5" w:rsidRDefault="000E44C5" w:rsidP="000E44C5">
      <w:pPr>
        <w:numPr>
          <w:ilvl w:val="0"/>
          <w:numId w:val="2"/>
        </w:numPr>
        <w:spacing w:before="120" w:after="144" w:line="240" w:lineRule="auto"/>
        <w:ind w:left="768" w:right="48"/>
        <w:jc w:val="both"/>
        <w:rPr>
          <w:rFonts w:ascii="Arial" w:eastAsia="Times New Roman" w:hAnsi="Arial" w:cs="Arial"/>
          <w:color w:val="000000"/>
          <w:sz w:val="20"/>
          <w:szCs w:val="20"/>
        </w:rPr>
      </w:pPr>
      <w:r w:rsidRPr="000E44C5">
        <w:rPr>
          <w:rFonts w:ascii="Arial" w:eastAsia="Times New Roman" w:hAnsi="Arial" w:cs="Arial"/>
          <w:color w:val="000000"/>
          <w:sz w:val="20"/>
          <w:szCs w:val="20"/>
        </w:rPr>
        <w:t>It provides tools for building applications with custom graphical interfaces.</w:t>
      </w:r>
    </w:p>
    <w:p w:rsidR="000E44C5" w:rsidRPr="000E44C5" w:rsidRDefault="000E44C5" w:rsidP="000E44C5">
      <w:pPr>
        <w:numPr>
          <w:ilvl w:val="0"/>
          <w:numId w:val="2"/>
        </w:numPr>
        <w:spacing w:before="120" w:after="144" w:line="240" w:lineRule="auto"/>
        <w:ind w:left="768" w:right="48"/>
        <w:jc w:val="both"/>
        <w:rPr>
          <w:rFonts w:ascii="Arial" w:eastAsia="Times New Roman" w:hAnsi="Arial" w:cs="Arial"/>
          <w:color w:val="000000"/>
          <w:sz w:val="20"/>
          <w:szCs w:val="20"/>
        </w:rPr>
      </w:pPr>
      <w:r w:rsidRPr="000E44C5">
        <w:rPr>
          <w:rFonts w:ascii="Arial" w:eastAsia="Times New Roman" w:hAnsi="Arial" w:cs="Arial"/>
          <w:color w:val="000000"/>
          <w:sz w:val="20"/>
          <w:szCs w:val="20"/>
        </w:rPr>
        <w:t>It provides functions for integrating MATLAB based algorithms with external applications and languages such as C, Java, .NET and Microsoft Excel.</w:t>
      </w:r>
    </w:p>
    <w:p w:rsidR="000E44C5" w:rsidRPr="000E44C5" w:rsidRDefault="000E44C5" w:rsidP="000E44C5">
      <w:pPr>
        <w:spacing w:before="100" w:beforeAutospacing="1" w:after="100" w:afterAutospacing="1" w:line="240" w:lineRule="auto"/>
        <w:outlineLvl w:val="1"/>
        <w:rPr>
          <w:rFonts w:ascii="Arial" w:eastAsia="Times New Roman" w:hAnsi="Arial" w:cs="Arial"/>
          <w:sz w:val="33"/>
          <w:szCs w:val="33"/>
        </w:rPr>
      </w:pPr>
      <w:r w:rsidRPr="000E44C5">
        <w:rPr>
          <w:rFonts w:ascii="Arial" w:eastAsia="Times New Roman" w:hAnsi="Arial" w:cs="Arial"/>
          <w:sz w:val="33"/>
          <w:szCs w:val="33"/>
        </w:rPr>
        <w:lastRenderedPageBreak/>
        <w:t>Uses of MATLAB</w:t>
      </w:r>
    </w:p>
    <w:p w:rsidR="000E44C5" w:rsidRPr="000E44C5" w:rsidRDefault="000E44C5" w:rsidP="000E44C5">
      <w:pPr>
        <w:spacing w:before="120" w:after="144" w:line="240" w:lineRule="auto"/>
        <w:ind w:left="48" w:right="48"/>
        <w:jc w:val="both"/>
        <w:rPr>
          <w:rFonts w:ascii="Arial" w:eastAsia="Times New Roman" w:hAnsi="Arial" w:cs="Arial"/>
          <w:color w:val="000000"/>
          <w:sz w:val="24"/>
          <w:szCs w:val="24"/>
        </w:rPr>
      </w:pPr>
      <w:r w:rsidRPr="000E44C5">
        <w:rPr>
          <w:rFonts w:ascii="Arial" w:eastAsia="Times New Roman" w:hAnsi="Arial" w:cs="Arial"/>
          <w:color w:val="000000"/>
          <w:sz w:val="24"/>
          <w:szCs w:val="24"/>
        </w:rPr>
        <w:t>MATLAB is widely used as a computational tool in science and engineering encompassing the fields of physics, chemistry, math and all engineering streams. It is used in a range of applications including −</w:t>
      </w:r>
    </w:p>
    <w:p w:rsidR="000E44C5" w:rsidRPr="000E44C5" w:rsidRDefault="000E44C5" w:rsidP="000E44C5">
      <w:pPr>
        <w:numPr>
          <w:ilvl w:val="0"/>
          <w:numId w:val="3"/>
        </w:numPr>
        <w:spacing w:before="100" w:beforeAutospacing="1" w:after="71" w:line="240" w:lineRule="auto"/>
        <w:rPr>
          <w:rFonts w:ascii="Arial" w:eastAsia="Times New Roman" w:hAnsi="Arial" w:cs="Arial"/>
          <w:sz w:val="20"/>
          <w:szCs w:val="20"/>
        </w:rPr>
      </w:pPr>
      <w:r w:rsidRPr="000E44C5">
        <w:rPr>
          <w:rFonts w:ascii="Arial" w:eastAsia="Times New Roman" w:hAnsi="Arial" w:cs="Arial"/>
          <w:sz w:val="20"/>
          <w:szCs w:val="20"/>
        </w:rPr>
        <w:t>Signal Processing and Communications</w:t>
      </w:r>
    </w:p>
    <w:p w:rsidR="000E44C5" w:rsidRPr="000E44C5" w:rsidRDefault="000E44C5" w:rsidP="000E44C5">
      <w:pPr>
        <w:numPr>
          <w:ilvl w:val="0"/>
          <w:numId w:val="3"/>
        </w:numPr>
        <w:spacing w:before="100" w:beforeAutospacing="1" w:after="71" w:line="240" w:lineRule="auto"/>
        <w:rPr>
          <w:rFonts w:ascii="Arial" w:eastAsia="Times New Roman" w:hAnsi="Arial" w:cs="Arial"/>
          <w:sz w:val="20"/>
          <w:szCs w:val="20"/>
        </w:rPr>
      </w:pPr>
      <w:r w:rsidRPr="000E44C5">
        <w:rPr>
          <w:rFonts w:ascii="Arial" w:eastAsia="Times New Roman" w:hAnsi="Arial" w:cs="Arial"/>
          <w:sz w:val="20"/>
          <w:szCs w:val="20"/>
        </w:rPr>
        <w:t>Image and Video Processing</w:t>
      </w:r>
    </w:p>
    <w:p w:rsidR="000E44C5" w:rsidRPr="000E44C5" w:rsidRDefault="000E44C5" w:rsidP="000E44C5">
      <w:pPr>
        <w:numPr>
          <w:ilvl w:val="0"/>
          <w:numId w:val="3"/>
        </w:numPr>
        <w:spacing w:before="100" w:beforeAutospacing="1" w:after="71" w:line="240" w:lineRule="auto"/>
        <w:rPr>
          <w:rFonts w:ascii="Arial" w:eastAsia="Times New Roman" w:hAnsi="Arial" w:cs="Arial"/>
          <w:sz w:val="20"/>
          <w:szCs w:val="20"/>
        </w:rPr>
      </w:pPr>
      <w:r w:rsidRPr="000E44C5">
        <w:rPr>
          <w:rFonts w:ascii="Arial" w:eastAsia="Times New Roman" w:hAnsi="Arial" w:cs="Arial"/>
          <w:sz w:val="20"/>
          <w:szCs w:val="20"/>
        </w:rPr>
        <w:t>Control Systems</w:t>
      </w:r>
    </w:p>
    <w:p w:rsidR="000E44C5" w:rsidRPr="000E44C5" w:rsidRDefault="000E44C5" w:rsidP="000E44C5">
      <w:pPr>
        <w:numPr>
          <w:ilvl w:val="0"/>
          <w:numId w:val="3"/>
        </w:numPr>
        <w:spacing w:before="100" w:beforeAutospacing="1" w:after="71" w:line="240" w:lineRule="auto"/>
        <w:rPr>
          <w:rFonts w:ascii="Arial" w:eastAsia="Times New Roman" w:hAnsi="Arial" w:cs="Arial"/>
          <w:sz w:val="20"/>
          <w:szCs w:val="20"/>
        </w:rPr>
      </w:pPr>
      <w:r w:rsidRPr="000E44C5">
        <w:rPr>
          <w:rFonts w:ascii="Arial" w:eastAsia="Times New Roman" w:hAnsi="Arial" w:cs="Arial"/>
          <w:sz w:val="20"/>
          <w:szCs w:val="20"/>
        </w:rPr>
        <w:t>Test and Measurement</w:t>
      </w:r>
    </w:p>
    <w:p w:rsidR="000E44C5" w:rsidRPr="000E44C5" w:rsidRDefault="000E44C5" w:rsidP="000E44C5">
      <w:pPr>
        <w:numPr>
          <w:ilvl w:val="0"/>
          <w:numId w:val="3"/>
        </w:numPr>
        <w:spacing w:before="100" w:beforeAutospacing="1" w:after="71" w:line="240" w:lineRule="auto"/>
        <w:rPr>
          <w:rFonts w:ascii="Arial" w:eastAsia="Times New Roman" w:hAnsi="Arial" w:cs="Arial"/>
          <w:sz w:val="20"/>
          <w:szCs w:val="20"/>
        </w:rPr>
      </w:pPr>
      <w:r w:rsidRPr="000E44C5">
        <w:rPr>
          <w:rFonts w:ascii="Arial" w:eastAsia="Times New Roman" w:hAnsi="Arial" w:cs="Arial"/>
          <w:sz w:val="20"/>
          <w:szCs w:val="20"/>
        </w:rPr>
        <w:t>Computational Finance</w:t>
      </w:r>
    </w:p>
    <w:p w:rsidR="000E44C5" w:rsidRPr="000E44C5" w:rsidRDefault="000E44C5" w:rsidP="000E44C5">
      <w:pPr>
        <w:numPr>
          <w:ilvl w:val="0"/>
          <w:numId w:val="3"/>
        </w:numPr>
        <w:spacing w:before="100" w:beforeAutospacing="1" w:after="71" w:line="240" w:lineRule="auto"/>
        <w:rPr>
          <w:rFonts w:ascii="Arial" w:eastAsia="Times New Roman" w:hAnsi="Arial" w:cs="Arial"/>
          <w:sz w:val="20"/>
          <w:szCs w:val="20"/>
        </w:rPr>
      </w:pPr>
      <w:r w:rsidRPr="000E44C5">
        <w:rPr>
          <w:rFonts w:ascii="Arial" w:eastAsia="Times New Roman" w:hAnsi="Arial" w:cs="Arial"/>
          <w:sz w:val="20"/>
          <w:szCs w:val="20"/>
        </w:rPr>
        <w:t>Computational Biology</w:t>
      </w:r>
    </w:p>
    <w:p w:rsidR="000E44C5" w:rsidRDefault="000E44C5" w:rsidP="000E44C5">
      <w:pPr>
        <w:pStyle w:val="NormalWeb"/>
        <w:spacing w:before="120" w:beforeAutospacing="0" w:after="144" w:afterAutospacing="0"/>
        <w:ind w:left="48" w:right="48"/>
        <w:jc w:val="both"/>
        <w:rPr>
          <w:rFonts w:ascii="Arial" w:eastAsiaTheme="minorHAnsi" w:hAnsi="Arial" w:cs="Arial"/>
          <w:color w:val="000000"/>
          <w:sz w:val="21"/>
          <w:szCs w:val="21"/>
          <w:shd w:val="clear" w:color="auto" w:fill="FFFFFF"/>
        </w:rPr>
      </w:pPr>
    </w:p>
    <w:p w:rsidR="000E44C5" w:rsidRPr="000E44C5" w:rsidRDefault="000E44C5" w:rsidP="000E44C5">
      <w:pPr>
        <w:spacing w:before="100" w:beforeAutospacing="1" w:after="100" w:afterAutospacing="1" w:line="240" w:lineRule="auto"/>
        <w:outlineLvl w:val="1"/>
        <w:rPr>
          <w:rFonts w:ascii="Arial" w:eastAsia="Times New Roman" w:hAnsi="Arial" w:cs="Arial"/>
          <w:sz w:val="33"/>
          <w:szCs w:val="33"/>
        </w:rPr>
      </w:pPr>
      <w:r w:rsidRPr="000E44C5">
        <w:rPr>
          <w:rFonts w:ascii="Arial" w:eastAsia="Times New Roman" w:hAnsi="Arial" w:cs="Arial"/>
          <w:sz w:val="33"/>
          <w:szCs w:val="33"/>
        </w:rPr>
        <w:t>Commonly used Operators and Special Characters</w:t>
      </w:r>
    </w:p>
    <w:p w:rsidR="000E44C5" w:rsidRPr="000E44C5" w:rsidRDefault="000E44C5" w:rsidP="000E44C5">
      <w:pPr>
        <w:spacing w:before="120" w:after="144" w:line="240" w:lineRule="auto"/>
        <w:ind w:left="48" w:right="48"/>
        <w:jc w:val="both"/>
        <w:rPr>
          <w:rFonts w:ascii="Arial" w:eastAsia="Times New Roman" w:hAnsi="Arial" w:cs="Arial"/>
          <w:color w:val="000000"/>
          <w:sz w:val="24"/>
          <w:szCs w:val="24"/>
        </w:rPr>
      </w:pPr>
      <w:r w:rsidRPr="000E44C5">
        <w:rPr>
          <w:rFonts w:ascii="Arial" w:eastAsia="Times New Roman" w:hAnsi="Arial" w:cs="Arial"/>
          <w:color w:val="000000"/>
          <w:sz w:val="24"/>
          <w:szCs w:val="24"/>
        </w:rPr>
        <w:t>MATLAB supports the following commonly used operators and special characters −</w:t>
      </w:r>
    </w:p>
    <w:tbl>
      <w:tblPr>
        <w:tblW w:w="9332"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tblPr>
      <w:tblGrid>
        <w:gridCol w:w="2089"/>
        <w:gridCol w:w="7243"/>
      </w:tblGrid>
      <w:tr w:rsidR="000E44C5" w:rsidRPr="000E44C5" w:rsidTr="000E44C5">
        <w:tc>
          <w:tcPr>
            <w:tcW w:w="2089" w:type="dxa"/>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b/>
                <w:bCs/>
                <w:sz w:val="20"/>
                <w:szCs w:val="20"/>
              </w:rPr>
            </w:pPr>
            <w:r w:rsidRPr="000E44C5">
              <w:rPr>
                <w:rFonts w:ascii="Arial" w:eastAsia="Times New Roman" w:hAnsi="Arial" w:cs="Arial"/>
                <w:b/>
                <w:bCs/>
                <w:sz w:val="20"/>
                <w:szCs w:val="20"/>
              </w:rPr>
              <w:t>Operator</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b/>
                <w:bCs/>
                <w:sz w:val="20"/>
                <w:szCs w:val="20"/>
              </w:rPr>
            </w:pPr>
            <w:r w:rsidRPr="000E44C5">
              <w:rPr>
                <w:rFonts w:ascii="Arial" w:eastAsia="Times New Roman" w:hAnsi="Arial" w:cs="Arial"/>
                <w:b/>
                <w:bCs/>
                <w:sz w:val="20"/>
                <w:szCs w:val="20"/>
              </w:rPr>
              <w:t>Purpose</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rPr>
                <w:rFonts w:ascii="Arial" w:eastAsia="Times New Roman" w:hAnsi="Arial" w:cs="Arial"/>
                <w:sz w:val="20"/>
                <w:szCs w:val="20"/>
              </w:rPr>
            </w:pPr>
            <w:r w:rsidRPr="000E44C5">
              <w:rPr>
                <w:rFonts w:ascii="Arial" w:eastAsia="Times New Roman" w:hAnsi="Arial" w:cs="Arial"/>
                <w:sz w:val="20"/>
                <w:szCs w:val="20"/>
              </w:rPr>
              <w:t>Plus; addition operator.</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rPr>
                <w:rFonts w:ascii="Arial" w:eastAsia="Times New Roman" w:hAnsi="Arial" w:cs="Arial"/>
                <w:sz w:val="20"/>
                <w:szCs w:val="20"/>
              </w:rPr>
            </w:pPr>
            <w:r w:rsidRPr="000E44C5">
              <w:rPr>
                <w:rFonts w:ascii="Arial" w:eastAsia="Times New Roman" w:hAnsi="Arial" w:cs="Arial"/>
                <w:sz w:val="20"/>
                <w:szCs w:val="20"/>
              </w:rPr>
              <w:t>Minus; subtraction operator.</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rPr>
                <w:rFonts w:ascii="Arial" w:eastAsia="Times New Roman" w:hAnsi="Arial" w:cs="Arial"/>
                <w:sz w:val="20"/>
                <w:szCs w:val="20"/>
              </w:rPr>
            </w:pPr>
            <w:r w:rsidRPr="000E44C5">
              <w:rPr>
                <w:rFonts w:ascii="Arial" w:eastAsia="Times New Roman" w:hAnsi="Arial" w:cs="Arial"/>
                <w:sz w:val="20"/>
                <w:szCs w:val="20"/>
              </w:rPr>
              <w:t>Scalar and matrix multiplication operator.</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rPr>
                <w:rFonts w:ascii="Arial" w:eastAsia="Times New Roman" w:hAnsi="Arial" w:cs="Arial"/>
                <w:sz w:val="20"/>
                <w:szCs w:val="20"/>
              </w:rPr>
            </w:pPr>
            <w:r w:rsidRPr="000E44C5">
              <w:rPr>
                <w:rFonts w:ascii="Arial" w:eastAsia="Times New Roman" w:hAnsi="Arial" w:cs="Arial"/>
                <w:sz w:val="20"/>
                <w:szCs w:val="20"/>
              </w:rPr>
              <w:t>Array multiplication operator.</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rPr>
                <w:rFonts w:ascii="Arial" w:eastAsia="Times New Roman" w:hAnsi="Arial" w:cs="Arial"/>
                <w:sz w:val="20"/>
                <w:szCs w:val="20"/>
              </w:rPr>
            </w:pPr>
            <w:r w:rsidRPr="000E44C5">
              <w:rPr>
                <w:rFonts w:ascii="Arial" w:eastAsia="Times New Roman" w:hAnsi="Arial" w:cs="Arial"/>
                <w:sz w:val="20"/>
                <w:szCs w:val="20"/>
              </w:rPr>
              <w:t>Scalar and matrix exponentiation operator.</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rPr>
                <w:rFonts w:ascii="Arial" w:eastAsia="Times New Roman" w:hAnsi="Arial" w:cs="Arial"/>
                <w:sz w:val="20"/>
                <w:szCs w:val="20"/>
              </w:rPr>
            </w:pPr>
            <w:r w:rsidRPr="000E44C5">
              <w:rPr>
                <w:rFonts w:ascii="Arial" w:eastAsia="Times New Roman" w:hAnsi="Arial" w:cs="Arial"/>
                <w:sz w:val="20"/>
                <w:szCs w:val="20"/>
              </w:rPr>
              <w:t>Array exponentiation operator.</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rPr>
                <w:rFonts w:ascii="Arial" w:eastAsia="Times New Roman" w:hAnsi="Arial" w:cs="Arial"/>
                <w:sz w:val="20"/>
                <w:szCs w:val="20"/>
              </w:rPr>
            </w:pPr>
            <w:r w:rsidRPr="000E44C5">
              <w:rPr>
                <w:rFonts w:ascii="Arial" w:eastAsia="Times New Roman" w:hAnsi="Arial" w:cs="Arial"/>
                <w:sz w:val="20"/>
                <w:szCs w:val="20"/>
              </w:rPr>
              <w:t>Left-division operator.</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rPr>
                <w:rFonts w:ascii="Arial" w:eastAsia="Times New Roman" w:hAnsi="Arial" w:cs="Arial"/>
                <w:sz w:val="20"/>
                <w:szCs w:val="20"/>
              </w:rPr>
            </w:pPr>
            <w:r w:rsidRPr="000E44C5">
              <w:rPr>
                <w:rFonts w:ascii="Arial" w:eastAsia="Times New Roman" w:hAnsi="Arial" w:cs="Arial"/>
                <w:sz w:val="20"/>
                <w:szCs w:val="20"/>
              </w:rPr>
              <w:t>Right-division operator.</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rPr>
                <w:rFonts w:ascii="Arial" w:eastAsia="Times New Roman" w:hAnsi="Arial" w:cs="Arial"/>
                <w:sz w:val="20"/>
                <w:szCs w:val="20"/>
              </w:rPr>
            </w:pPr>
            <w:r w:rsidRPr="000E44C5">
              <w:rPr>
                <w:rFonts w:ascii="Arial" w:eastAsia="Times New Roman" w:hAnsi="Arial" w:cs="Arial"/>
                <w:sz w:val="20"/>
                <w:szCs w:val="20"/>
              </w:rPr>
              <w:t>Array left-division operator.</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rPr>
                <w:rFonts w:ascii="Arial" w:eastAsia="Times New Roman" w:hAnsi="Arial" w:cs="Arial"/>
                <w:sz w:val="20"/>
                <w:szCs w:val="20"/>
              </w:rPr>
            </w:pPr>
            <w:r w:rsidRPr="000E44C5">
              <w:rPr>
                <w:rFonts w:ascii="Arial" w:eastAsia="Times New Roman" w:hAnsi="Arial" w:cs="Arial"/>
                <w:sz w:val="20"/>
                <w:szCs w:val="20"/>
              </w:rPr>
              <w:t>Array right-division operator.</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rPr>
                <w:rFonts w:ascii="Arial" w:eastAsia="Times New Roman" w:hAnsi="Arial" w:cs="Arial"/>
                <w:sz w:val="20"/>
                <w:szCs w:val="20"/>
              </w:rPr>
            </w:pPr>
            <w:r w:rsidRPr="000E44C5">
              <w:rPr>
                <w:rFonts w:ascii="Arial" w:eastAsia="Times New Roman" w:hAnsi="Arial" w:cs="Arial"/>
                <w:b/>
                <w:bCs/>
                <w:sz w:val="20"/>
                <w:szCs w:val="20"/>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rPr>
                <w:rFonts w:ascii="Arial" w:eastAsia="Times New Roman" w:hAnsi="Arial" w:cs="Arial"/>
                <w:sz w:val="20"/>
                <w:szCs w:val="20"/>
              </w:rPr>
            </w:pPr>
            <w:r w:rsidRPr="000E44C5">
              <w:rPr>
                <w:rFonts w:ascii="Arial" w:eastAsia="Times New Roman" w:hAnsi="Arial" w:cs="Arial"/>
                <w:sz w:val="20"/>
                <w:szCs w:val="20"/>
              </w:rPr>
              <w:t>Colon; generates regularly spaced elements and represents an entire row or column.</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rPr>
                <w:rFonts w:ascii="Arial" w:eastAsia="Times New Roman" w:hAnsi="Arial" w:cs="Arial"/>
                <w:sz w:val="20"/>
                <w:szCs w:val="20"/>
              </w:rPr>
            </w:pPr>
            <w:r w:rsidRPr="000E44C5">
              <w:rPr>
                <w:rFonts w:ascii="Arial" w:eastAsia="Times New Roman" w:hAnsi="Arial" w:cs="Arial"/>
                <w:b/>
                <w:bCs/>
                <w:sz w:val="20"/>
                <w:szCs w:val="20"/>
              </w:rPr>
              <w:t>( )</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rPr>
                <w:rFonts w:ascii="Arial" w:eastAsia="Times New Roman" w:hAnsi="Arial" w:cs="Arial"/>
                <w:sz w:val="20"/>
                <w:szCs w:val="20"/>
              </w:rPr>
            </w:pPr>
            <w:r w:rsidRPr="000E44C5">
              <w:rPr>
                <w:rFonts w:ascii="Arial" w:eastAsia="Times New Roman" w:hAnsi="Arial" w:cs="Arial"/>
                <w:sz w:val="20"/>
                <w:szCs w:val="20"/>
              </w:rPr>
              <w:t>Parentheses; encloses function arguments and array indices; overrides precedence.</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 ]</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rPr>
                <w:rFonts w:ascii="Arial" w:eastAsia="Times New Roman" w:hAnsi="Arial" w:cs="Arial"/>
                <w:sz w:val="20"/>
                <w:szCs w:val="20"/>
              </w:rPr>
            </w:pPr>
            <w:r w:rsidRPr="000E44C5">
              <w:rPr>
                <w:rFonts w:ascii="Arial" w:eastAsia="Times New Roman" w:hAnsi="Arial" w:cs="Arial"/>
                <w:sz w:val="20"/>
                <w:szCs w:val="20"/>
              </w:rPr>
              <w:t>Brackets; enclosures array elements.</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rPr>
                <w:rFonts w:ascii="Arial" w:eastAsia="Times New Roman" w:hAnsi="Arial" w:cs="Arial"/>
                <w:sz w:val="20"/>
                <w:szCs w:val="20"/>
              </w:rPr>
            </w:pPr>
            <w:r w:rsidRPr="000E44C5">
              <w:rPr>
                <w:rFonts w:ascii="Arial" w:eastAsia="Times New Roman" w:hAnsi="Arial" w:cs="Arial"/>
                <w:sz w:val="20"/>
                <w:szCs w:val="20"/>
              </w:rPr>
              <w:t>Decimal point.</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rPr>
                <w:rFonts w:ascii="Arial" w:eastAsia="Times New Roman" w:hAnsi="Arial" w:cs="Arial"/>
                <w:sz w:val="20"/>
                <w:szCs w:val="20"/>
              </w:rPr>
            </w:pPr>
            <w:r w:rsidRPr="000E44C5">
              <w:rPr>
                <w:rFonts w:ascii="Arial" w:eastAsia="Times New Roman" w:hAnsi="Arial" w:cs="Arial"/>
                <w:sz w:val="20"/>
                <w:szCs w:val="20"/>
              </w:rPr>
              <w:t>Ellipsis; line-continuation operator</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rPr>
                <w:rFonts w:ascii="Arial" w:eastAsia="Times New Roman" w:hAnsi="Arial" w:cs="Arial"/>
                <w:sz w:val="20"/>
                <w:szCs w:val="20"/>
              </w:rPr>
            </w:pPr>
            <w:r w:rsidRPr="000E44C5">
              <w:rPr>
                <w:rFonts w:ascii="Arial" w:eastAsia="Times New Roman" w:hAnsi="Arial" w:cs="Arial"/>
                <w:sz w:val="20"/>
                <w:szCs w:val="20"/>
              </w:rPr>
              <w:t>Comma; separates statements and elements in a row</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rPr>
                <w:rFonts w:ascii="Arial" w:eastAsia="Times New Roman" w:hAnsi="Arial" w:cs="Arial"/>
                <w:sz w:val="20"/>
                <w:szCs w:val="20"/>
              </w:rPr>
            </w:pPr>
            <w:r w:rsidRPr="000E44C5">
              <w:rPr>
                <w:rFonts w:ascii="Arial" w:eastAsia="Times New Roman" w:hAnsi="Arial" w:cs="Arial"/>
                <w:sz w:val="20"/>
                <w:szCs w:val="20"/>
              </w:rPr>
              <w:t>Semicolon; separates columns and suppresses display.</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rPr>
                <w:rFonts w:ascii="Arial" w:eastAsia="Times New Roman" w:hAnsi="Arial" w:cs="Arial"/>
                <w:sz w:val="20"/>
                <w:szCs w:val="20"/>
              </w:rPr>
            </w:pPr>
            <w:r w:rsidRPr="000E44C5">
              <w:rPr>
                <w:rFonts w:ascii="Arial" w:eastAsia="Times New Roman" w:hAnsi="Arial" w:cs="Arial"/>
                <w:b/>
                <w:bCs/>
                <w:sz w:val="20"/>
                <w:szCs w:val="20"/>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rPr>
                <w:rFonts w:ascii="Arial" w:eastAsia="Times New Roman" w:hAnsi="Arial" w:cs="Arial"/>
                <w:sz w:val="20"/>
                <w:szCs w:val="20"/>
              </w:rPr>
            </w:pPr>
            <w:r w:rsidRPr="000E44C5">
              <w:rPr>
                <w:rFonts w:ascii="Arial" w:eastAsia="Times New Roman" w:hAnsi="Arial" w:cs="Arial"/>
                <w:sz w:val="20"/>
                <w:szCs w:val="20"/>
              </w:rPr>
              <w:t>Percent sign; designates a comment and specifies formatting.</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_</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rPr>
                <w:rFonts w:ascii="Arial" w:eastAsia="Times New Roman" w:hAnsi="Arial" w:cs="Arial"/>
                <w:sz w:val="20"/>
                <w:szCs w:val="20"/>
              </w:rPr>
            </w:pPr>
            <w:r w:rsidRPr="000E44C5">
              <w:rPr>
                <w:rFonts w:ascii="Arial" w:eastAsia="Times New Roman" w:hAnsi="Arial" w:cs="Arial"/>
                <w:sz w:val="20"/>
                <w:szCs w:val="20"/>
              </w:rPr>
              <w:t>Quote sign and transpose operator.</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._</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rPr>
                <w:rFonts w:ascii="Arial" w:eastAsia="Times New Roman" w:hAnsi="Arial" w:cs="Arial"/>
                <w:sz w:val="20"/>
                <w:szCs w:val="20"/>
              </w:rPr>
            </w:pPr>
            <w:proofErr w:type="spellStart"/>
            <w:r w:rsidRPr="000E44C5">
              <w:rPr>
                <w:rFonts w:ascii="Arial" w:eastAsia="Times New Roman" w:hAnsi="Arial" w:cs="Arial"/>
                <w:sz w:val="20"/>
                <w:szCs w:val="20"/>
              </w:rPr>
              <w:t>Nonconjugated</w:t>
            </w:r>
            <w:proofErr w:type="spellEnd"/>
            <w:r w:rsidRPr="000E44C5">
              <w:rPr>
                <w:rFonts w:ascii="Arial" w:eastAsia="Times New Roman" w:hAnsi="Arial" w:cs="Arial"/>
                <w:sz w:val="20"/>
                <w:szCs w:val="20"/>
              </w:rPr>
              <w:t xml:space="preserve"> transpose operator.</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rPr>
                <w:rFonts w:ascii="Arial" w:eastAsia="Times New Roman" w:hAnsi="Arial" w:cs="Arial"/>
                <w:sz w:val="20"/>
                <w:szCs w:val="20"/>
              </w:rPr>
            </w:pPr>
            <w:r w:rsidRPr="000E44C5">
              <w:rPr>
                <w:rFonts w:ascii="Arial" w:eastAsia="Times New Roman" w:hAnsi="Arial" w:cs="Arial"/>
                <w:sz w:val="20"/>
                <w:szCs w:val="20"/>
              </w:rPr>
              <w:t>Assignment operator.</w:t>
            </w:r>
          </w:p>
        </w:tc>
      </w:tr>
    </w:tbl>
    <w:p w:rsidR="000E44C5" w:rsidRDefault="000E44C5" w:rsidP="000E44C5">
      <w:pPr>
        <w:pStyle w:val="NormalWeb"/>
        <w:spacing w:before="120" w:beforeAutospacing="0" w:after="144" w:afterAutospacing="0"/>
        <w:ind w:left="48" w:right="48"/>
        <w:jc w:val="both"/>
        <w:rPr>
          <w:rFonts w:ascii="Arial" w:eastAsiaTheme="minorHAnsi" w:hAnsi="Arial" w:cs="Arial"/>
          <w:color w:val="000000"/>
          <w:sz w:val="21"/>
          <w:szCs w:val="21"/>
          <w:shd w:val="clear" w:color="auto" w:fill="FFFFFF"/>
        </w:rPr>
      </w:pPr>
    </w:p>
    <w:p w:rsidR="000E44C5" w:rsidRDefault="000E44C5" w:rsidP="000E44C5">
      <w:pPr>
        <w:pStyle w:val="NormalWeb"/>
        <w:spacing w:before="120" w:beforeAutospacing="0" w:after="144" w:afterAutospacing="0"/>
        <w:ind w:left="48" w:right="48"/>
        <w:jc w:val="both"/>
        <w:rPr>
          <w:rFonts w:ascii="Arial" w:eastAsiaTheme="minorHAnsi" w:hAnsi="Arial" w:cs="Arial"/>
          <w:color w:val="000000"/>
          <w:sz w:val="21"/>
          <w:szCs w:val="21"/>
          <w:shd w:val="clear" w:color="auto" w:fill="FFFFFF"/>
        </w:rPr>
      </w:pPr>
    </w:p>
    <w:p w:rsidR="000E44C5" w:rsidRDefault="000E44C5" w:rsidP="000E44C5">
      <w:pPr>
        <w:pStyle w:val="NormalWeb"/>
        <w:spacing w:before="120" w:beforeAutospacing="0" w:after="144" w:afterAutospacing="0"/>
        <w:ind w:left="48" w:right="48"/>
        <w:jc w:val="both"/>
        <w:rPr>
          <w:rFonts w:ascii="Arial" w:eastAsiaTheme="minorHAnsi" w:hAnsi="Arial" w:cs="Arial"/>
          <w:color w:val="000000"/>
          <w:sz w:val="21"/>
          <w:szCs w:val="21"/>
          <w:shd w:val="clear" w:color="auto" w:fill="FFFFFF"/>
        </w:rPr>
      </w:pPr>
    </w:p>
    <w:p w:rsidR="000E44C5" w:rsidRPr="000E44C5" w:rsidRDefault="000E44C5" w:rsidP="000E44C5">
      <w:pPr>
        <w:spacing w:before="100" w:beforeAutospacing="1" w:after="100" w:afterAutospacing="1" w:line="240" w:lineRule="auto"/>
        <w:outlineLvl w:val="1"/>
        <w:rPr>
          <w:rFonts w:ascii="Arial" w:eastAsia="Times New Roman" w:hAnsi="Arial" w:cs="Arial"/>
          <w:sz w:val="33"/>
          <w:szCs w:val="33"/>
        </w:rPr>
      </w:pPr>
      <w:r w:rsidRPr="000E44C5">
        <w:rPr>
          <w:rFonts w:ascii="Arial" w:eastAsia="Times New Roman" w:hAnsi="Arial" w:cs="Arial"/>
          <w:sz w:val="33"/>
          <w:szCs w:val="33"/>
        </w:rPr>
        <w:t>Special Variables and Constants</w:t>
      </w:r>
    </w:p>
    <w:p w:rsidR="000E44C5" w:rsidRPr="000E44C5" w:rsidRDefault="000E44C5" w:rsidP="000E44C5">
      <w:pPr>
        <w:spacing w:before="120" w:after="144" w:line="240" w:lineRule="auto"/>
        <w:ind w:left="48" w:right="48"/>
        <w:jc w:val="both"/>
        <w:rPr>
          <w:rFonts w:ascii="Arial" w:eastAsia="Times New Roman" w:hAnsi="Arial" w:cs="Arial"/>
          <w:color w:val="000000"/>
          <w:sz w:val="24"/>
          <w:szCs w:val="24"/>
        </w:rPr>
      </w:pPr>
      <w:r w:rsidRPr="000E44C5">
        <w:rPr>
          <w:rFonts w:ascii="Arial" w:eastAsia="Times New Roman" w:hAnsi="Arial" w:cs="Arial"/>
          <w:color w:val="000000"/>
          <w:sz w:val="24"/>
          <w:szCs w:val="24"/>
        </w:rPr>
        <w:t>MATLAB supports the following special variables and constants −</w:t>
      </w:r>
    </w:p>
    <w:tbl>
      <w:tblPr>
        <w:tblW w:w="9332"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tblPr>
      <w:tblGrid>
        <w:gridCol w:w="2089"/>
        <w:gridCol w:w="7243"/>
      </w:tblGrid>
      <w:tr w:rsidR="000E44C5" w:rsidRPr="000E44C5" w:rsidTr="000E44C5">
        <w:tc>
          <w:tcPr>
            <w:tcW w:w="2089" w:type="dxa"/>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b/>
                <w:bCs/>
                <w:sz w:val="20"/>
                <w:szCs w:val="20"/>
              </w:rPr>
            </w:pPr>
            <w:r w:rsidRPr="000E44C5">
              <w:rPr>
                <w:rFonts w:ascii="Arial" w:eastAsia="Times New Roman" w:hAnsi="Arial" w:cs="Arial"/>
                <w:b/>
                <w:bCs/>
                <w:sz w:val="20"/>
                <w:szCs w:val="20"/>
              </w:rPr>
              <w:t>Name</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b/>
                <w:bCs/>
                <w:sz w:val="20"/>
                <w:szCs w:val="20"/>
              </w:rPr>
            </w:pPr>
            <w:r w:rsidRPr="000E44C5">
              <w:rPr>
                <w:rFonts w:ascii="Arial" w:eastAsia="Times New Roman" w:hAnsi="Arial" w:cs="Arial"/>
                <w:b/>
                <w:bCs/>
                <w:sz w:val="20"/>
                <w:szCs w:val="20"/>
              </w:rPr>
              <w:t>Meaning</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proofErr w:type="spellStart"/>
            <w:r w:rsidRPr="000E44C5">
              <w:rPr>
                <w:rFonts w:ascii="Arial" w:eastAsia="Times New Roman" w:hAnsi="Arial" w:cs="Arial"/>
                <w:b/>
                <w:bCs/>
                <w:sz w:val="20"/>
                <w:szCs w:val="20"/>
              </w:rPr>
              <w:t>ans</w:t>
            </w:r>
            <w:proofErr w:type="spellEnd"/>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Most recent answer.</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proofErr w:type="spellStart"/>
            <w:r w:rsidRPr="000E44C5">
              <w:rPr>
                <w:rFonts w:ascii="Arial" w:eastAsia="Times New Roman" w:hAnsi="Arial" w:cs="Arial"/>
                <w:b/>
                <w:bCs/>
                <w:sz w:val="20"/>
                <w:szCs w:val="20"/>
              </w:rPr>
              <w:t>eps</w:t>
            </w:r>
            <w:proofErr w:type="spellEnd"/>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Accuracy of floating-point precision.</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proofErr w:type="spellStart"/>
            <w:r w:rsidRPr="000E44C5">
              <w:rPr>
                <w:rFonts w:ascii="Arial" w:eastAsia="Times New Roman" w:hAnsi="Arial" w:cs="Arial"/>
                <w:b/>
                <w:bCs/>
                <w:sz w:val="20"/>
                <w:szCs w:val="20"/>
              </w:rPr>
              <w:t>i,j</w:t>
            </w:r>
            <w:proofErr w:type="spellEnd"/>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The imaginary unit √-1.</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proofErr w:type="spellStart"/>
            <w:r w:rsidRPr="000E44C5">
              <w:rPr>
                <w:rFonts w:ascii="Arial" w:eastAsia="Times New Roman" w:hAnsi="Arial" w:cs="Arial"/>
                <w:b/>
                <w:bCs/>
                <w:sz w:val="20"/>
                <w:szCs w:val="20"/>
              </w:rPr>
              <w:t>Inf</w:t>
            </w:r>
            <w:proofErr w:type="spellEnd"/>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Infinity.</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proofErr w:type="spellStart"/>
            <w:r w:rsidRPr="000E44C5">
              <w:rPr>
                <w:rFonts w:ascii="Arial" w:eastAsia="Times New Roman" w:hAnsi="Arial" w:cs="Arial"/>
                <w:b/>
                <w:bCs/>
                <w:sz w:val="20"/>
                <w:szCs w:val="20"/>
              </w:rPr>
              <w:t>NaN</w:t>
            </w:r>
            <w:proofErr w:type="spellEnd"/>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Undefined numerical result (not a number).</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pi</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The number π</w:t>
            </w:r>
          </w:p>
        </w:tc>
      </w:tr>
    </w:tbl>
    <w:p w:rsidR="000E44C5" w:rsidRPr="000E44C5" w:rsidRDefault="000E44C5" w:rsidP="000E44C5">
      <w:pPr>
        <w:spacing w:before="100" w:beforeAutospacing="1" w:after="100" w:afterAutospacing="1" w:line="240" w:lineRule="auto"/>
        <w:outlineLvl w:val="1"/>
        <w:rPr>
          <w:rFonts w:ascii="Arial" w:eastAsia="Times New Roman" w:hAnsi="Arial" w:cs="Arial"/>
          <w:sz w:val="33"/>
          <w:szCs w:val="33"/>
        </w:rPr>
      </w:pPr>
      <w:r w:rsidRPr="000E44C5">
        <w:rPr>
          <w:rFonts w:ascii="Arial" w:eastAsia="Times New Roman" w:hAnsi="Arial" w:cs="Arial"/>
          <w:sz w:val="33"/>
          <w:szCs w:val="33"/>
        </w:rPr>
        <w:t>Commands for Managing a Session</w:t>
      </w:r>
    </w:p>
    <w:p w:rsidR="000E44C5" w:rsidRPr="000E44C5" w:rsidRDefault="000E44C5" w:rsidP="000E44C5">
      <w:pPr>
        <w:spacing w:before="120" w:after="144" w:line="240" w:lineRule="auto"/>
        <w:ind w:left="48" w:right="48"/>
        <w:jc w:val="both"/>
        <w:rPr>
          <w:rFonts w:ascii="Arial" w:eastAsia="Times New Roman" w:hAnsi="Arial" w:cs="Arial"/>
          <w:color w:val="000000"/>
          <w:sz w:val="24"/>
          <w:szCs w:val="24"/>
        </w:rPr>
      </w:pPr>
      <w:r w:rsidRPr="000E44C5">
        <w:rPr>
          <w:rFonts w:ascii="Arial" w:eastAsia="Times New Roman" w:hAnsi="Arial" w:cs="Arial"/>
          <w:color w:val="000000"/>
          <w:sz w:val="24"/>
          <w:szCs w:val="24"/>
        </w:rPr>
        <w:t>MATLAB provides various commands for managing a session. The following table provides all such commands −</w:t>
      </w:r>
    </w:p>
    <w:tbl>
      <w:tblPr>
        <w:tblW w:w="9332"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tblPr>
      <w:tblGrid>
        <w:gridCol w:w="2089"/>
        <w:gridCol w:w="7243"/>
      </w:tblGrid>
      <w:tr w:rsidR="000E44C5" w:rsidRPr="000E44C5" w:rsidTr="000E44C5">
        <w:tc>
          <w:tcPr>
            <w:tcW w:w="2089" w:type="dxa"/>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b/>
                <w:bCs/>
                <w:sz w:val="20"/>
                <w:szCs w:val="20"/>
              </w:rPr>
            </w:pPr>
            <w:r w:rsidRPr="000E44C5">
              <w:rPr>
                <w:rFonts w:ascii="Arial" w:eastAsia="Times New Roman" w:hAnsi="Arial" w:cs="Arial"/>
                <w:b/>
                <w:bCs/>
                <w:sz w:val="20"/>
                <w:szCs w:val="20"/>
              </w:rPr>
              <w:t>Command</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b/>
                <w:bCs/>
                <w:sz w:val="20"/>
                <w:szCs w:val="20"/>
              </w:rPr>
            </w:pPr>
            <w:r w:rsidRPr="000E44C5">
              <w:rPr>
                <w:rFonts w:ascii="Arial" w:eastAsia="Times New Roman" w:hAnsi="Arial" w:cs="Arial"/>
                <w:b/>
                <w:bCs/>
                <w:sz w:val="20"/>
                <w:szCs w:val="20"/>
              </w:rPr>
              <w:t>Purpose</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proofErr w:type="spellStart"/>
            <w:r w:rsidRPr="000E44C5">
              <w:rPr>
                <w:rFonts w:ascii="Arial" w:eastAsia="Times New Roman" w:hAnsi="Arial" w:cs="Arial"/>
                <w:sz w:val="20"/>
                <w:szCs w:val="20"/>
              </w:rPr>
              <w:t>clc</w:t>
            </w:r>
            <w:proofErr w:type="spellEnd"/>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Clears command window.</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clear</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Removes variables from memory.</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exist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Checks for existence of file or variable.</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global</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Declares variables to be global.</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help</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Searches for a help topic.</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proofErr w:type="spellStart"/>
            <w:r w:rsidRPr="000E44C5">
              <w:rPr>
                <w:rFonts w:ascii="Arial" w:eastAsia="Times New Roman" w:hAnsi="Arial" w:cs="Arial"/>
                <w:sz w:val="20"/>
                <w:szCs w:val="20"/>
              </w:rPr>
              <w:t>lookfor</w:t>
            </w:r>
            <w:proofErr w:type="spellEnd"/>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Searches help entries for a keyword.</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quit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Stops MATLAB.</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who</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Lists current variables.</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proofErr w:type="spellStart"/>
            <w:r w:rsidRPr="000E44C5">
              <w:rPr>
                <w:rFonts w:ascii="Arial" w:eastAsia="Times New Roman" w:hAnsi="Arial" w:cs="Arial"/>
                <w:sz w:val="20"/>
                <w:szCs w:val="20"/>
              </w:rPr>
              <w:t>whos</w:t>
            </w:r>
            <w:proofErr w:type="spellEnd"/>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Lists current variables (long display).</w:t>
            </w:r>
          </w:p>
        </w:tc>
      </w:tr>
    </w:tbl>
    <w:p w:rsidR="000E44C5" w:rsidRPr="000E44C5" w:rsidRDefault="000E44C5" w:rsidP="000E44C5">
      <w:pPr>
        <w:spacing w:before="100" w:beforeAutospacing="1" w:after="100" w:afterAutospacing="1" w:line="240" w:lineRule="auto"/>
        <w:outlineLvl w:val="1"/>
        <w:rPr>
          <w:rFonts w:ascii="Arial" w:eastAsia="Times New Roman" w:hAnsi="Arial" w:cs="Arial"/>
          <w:sz w:val="33"/>
          <w:szCs w:val="33"/>
        </w:rPr>
      </w:pPr>
      <w:r w:rsidRPr="000E44C5">
        <w:rPr>
          <w:rFonts w:ascii="Arial" w:eastAsia="Times New Roman" w:hAnsi="Arial" w:cs="Arial"/>
          <w:sz w:val="33"/>
          <w:szCs w:val="33"/>
        </w:rPr>
        <w:t>Commands for Working with the System</w:t>
      </w:r>
    </w:p>
    <w:p w:rsidR="000E44C5" w:rsidRPr="000E44C5" w:rsidRDefault="000E44C5" w:rsidP="000E44C5">
      <w:pPr>
        <w:spacing w:before="120" w:after="144" w:line="240" w:lineRule="auto"/>
        <w:ind w:left="48" w:right="48"/>
        <w:jc w:val="both"/>
        <w:rPr>
          <w:rFonts w:ascii="Arial" w:eastAsia="Times New Roman" w:hAnsi="Arial" w:cs="Arial"/>
          <w:color w:val="000000"/>
          <w:sz w:val="24"/>
          <w:szCs w:val="24"/>
        </w:rPr>
      </w:pPr>
      <w:r w:rsidRPr="000E44C5">
        <w:rPr>
          <w:rFonts w:ascii="Arial" w:eastAsia="Times New Roman" w:hAnsi="Arial" w:cs="Arial"/>
          <w:color w:val="000000"/>
          <w:sz w:val="24"/>
          <w:szCs w:val="24"/>
        </w:rPr>
        <w:t>MATLAB provides various useful commands for working with the system, like saving the current work in the workspace as a file and loading the file later.</w:t>
      </w:r>
    </w:p>
    <w:p w:rsidR="000E44C5" w:rsidRPr="000E44C5" w:rsidRDefault="000E44C5" w:rsidP="000E44C5">
      <w:pPr>
        <w:spacing w:before="120" w:after="144" w:line="240" w:lineRule="auto"/>
        <w:ind w:left="48" w:right="48"/>
        <w:jc w:val="both"/>
        <w:rPr>
          <w:rFonts w:ascii="Arial" w:eastAsia="Times New Roman" w:hAnsi="Arial" w:cs="Arial"/>
          <w:color w:val="000000"/>
          <w:sz w:val="24"/>
          <w:szCs w:val="24"/>
        </w:rPr>
      </w:pPr>
      <w:r w:rsidRPr="000E44C5">
        <w:rPr>
          <w:rFonts w:ascii="Arial" w:eastAsia="Times New Roman" w:hAnsi="Arial" w:cs="Arial"/>
          <w:color w:val="000000"/>
          <w:sz w:val="24"/>
          <w:szCs w:val="24"/>
        </w:rPr>
        <w:t>It also provides various commands for other system-related activities like, displaying date, listing files in the directory, displaying current directory, etc.</w:t>
      </w:r>
    </w:p>
    <w:p w:rsidR="000E44C5" w:rsidRPr="000E44C5" w:rsidRDefault="000E44C5" w:rsidP="000E44C5">
      <w:pPr>
        <w:spacing w:before="120" w:after="144" w:line="240" w:lineRule="auto"/>
        <w:ind w:left="48" w:right="48"/>
        <w:jc w:val="both"/>
        <w:rPr>
          <w:rFonts w:ascii="Arial" w:eastAsia="Times New Roman" w:hAnsi="Arial" w:cs="Arial"/>
          <w:color w:val="000000"/>
          <w:sz w:val="24"/>
          <w:szCs w:val="24"/>
        </w:rPr>
      </w:pPr>
      <w:r w:rsidRPr="000E44C5">
        <w:rPr>
          <w:rFonts w:ascii="Arial" w:eastAsia="Times New Roman" w:hAnsi="Arial" w:cs="Arial"/>
          <w:color w:val="000000"/>
          <w:sz w:val="24"/>
          <w:szCs w:val="24"/>
        </w:rPr>
        <w:t>The following table displays some commonly used system-related commands −</w:t>
      </w:r>
    </w:p>
    <w:tbl>
      <w:tblPr>
        <w:tblW w:w="9332"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tblPr>
      <w:tblGrid>
        <w:gridCol w:w="2089"/>
        <w:gridCol w:w="7243"/>
      </w:tblGrid>
      <w:tr w:rsidR="000E44C5" w:rsidRPr="000E44C5" w:rsidTr="000E44C5">
        <w:tc>
          <w:tcPr>
            <w:tcW w:w="2089" w:type="dxa"/>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b/>
                <w:bCs/>
                <w:sz w:val="20"/>
                <w:szCs w:val="20"/>
              </w:rPr>
            </w:pPr>
            <w:r w:rsidRPr="000E44C5">
              <w:rPr>
                <w:rFonts w:ascii="Arial" w:eastAsia="Times New Roman" w:hAnsi="Arial" w:cs="Arial"/>
                <w:b/>
                <w:bCs/>
                <w:sz w:val="20"/>
                <w:szCs w:val="20"/>
              </w:rPr>
              <w:t>Command</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b/>
                <w:bCs/>
                <w:sz w:val="20"/>
                <w:szCs w:val="20"/>
              </w:rPr>
            </w:pPr>
            <w:r w:rsidRPr="000E44C5">
              <w:rPr>
                <w:rFonts w:ascii="Arial" w:eastAsia="Times New Roman" w:hAnsi="Arial" w:cs="Arial"/>
                <w:b/>
                <w:bCs/>
                <w:sz w:val="20"/>
                <w:szCs w:val="20"/>
              </w:rPr>
              <w:t>Purpose</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proofErr w:type="spellStart"/>
            <w:r w:rsidRPr="000E44C5">
              <w:rPr>
                <w:rFonts w:ascii="Arial" w:eastAsia="Times New Roman" w:hAnsi="Arial" w:cs="Arial"/>
                <w:sz w:val="20"/>
                <w:szCs w:val="20"/>
              </w:rPr>
              <w:t>cd</w:t>
            </w:r>
            <w:proofErr w:type="spellEnd"/>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Changes current directory.</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date</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Displays current date.</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delete</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Deletes a file.</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diary</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Switches on/off diary file recording.</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dir</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Lists all files in current directory.</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load</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Loads workspace variables from a file.</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path</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Displays search path.</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proofErr w:type="spellStart"/>
            <w:r w:rsidRPr="000E44C5">
              <w:rPr>
                <w:rFonts w:ascii="Arial" w:eastAsia="Times New Roman" w:hAnsi="Arial" w:cs="Arial"/>
                <w:sz w:val="20"/>
                <w:szCs w:val="20"/>
              </w:rPr>
              <w:t>pwd</w:t>
            </w:r>
            <w:proofErr w:type="spellEnd"/>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Displays current directory.</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save</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Saves workspace variables in a file.</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type</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Displays contents of a file.</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what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Lists all MATLAB files in the current directory.</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proofErr w:type="spellStart"/>
            <w:r w:rsidRPr="000E44C5">
              <w:rPr>
                <w:rFonts w:ascii="Arial" w:eastAsia="Times New Roman" w:hAnsi="Arial" w:cs="Arial"/>
                <w:sz w:val="20"/>
                <w:szCs w:val="20"/>
              </w:rPr>
              <w:t>wklread</w:t>
            </w:r>
            <w:proofErr w:type="spellEnd"/>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Reads .wk1 spreadsheet file.</w:t>
            </w:r>
          </w:p>
        </w:tc>
      </w:tr>
    </w:tbl>
    <w:p w:rsidR="000E44C5" w:rsidRPr="000E44C5" w:rsidRDefault="000E44C5" w:rsidP="000E44C5">
      <w:pPr>
        <w:spacing w:before="120" w:after="144" w:line="240" w:lineRule="auto"/>
        <w:ind w:left="48" w:right="48"/>
        <w:jc w:val="both"/>
        <w:rPr>
          <w:rFonts w:ascii="Arial" w:eastAsia="Times New Roman" w:hAnsi="Arial" w:cs="Arial"/>
          <w:color w:val="000000"/>
          <w:sz w:val="24"/>
          <w:szCs w:val="24"/>
        </w:rPr>
      </w:pPr>
      <w:r w:rsidRPr="000E44C5">
        <w:rPr>
          <w:rFonts w:ascii="Arial" w:eastAsia="Times New Roman" w:hAnsi="Arial" w:cs="Arial"/>
          <w:color w:val="000000"/>
          <w:sz w:val="24"/>
          <w:szCs w:val="24"/>
        </w:rPr>
        <w:t>The </w:t>
      </w:r>
      <w:proofErr w:type="spellStart"/>
      <w:r w:rsidRPr="000E44C5">
        <w:rPr>
          <w:rFonts w:ascii="Arial" w:eastAsia="Times New Roman" w:hAnsi="Arial" w:cs="Arial"/>
          <w:b/>
          <w:bCs/>
          <w:color w:val="000000"/>
          <w:sz w:val="24"/>
          <w:szCs w:val="24"/>
        </w:rPr>
        <w:t>fscanf</w:t>
      </w:r>
      <w:proofErr w:type="spellEnd"/>
      <w:r w:rsidRPr="000E44C5">
        <w:rPr>
          <w:rFonts w:ascii="Arial" w:eastAsia="Times New Roman" w:hAnsi="Arial" w:cs="Arial"/>
          <w:color w:val="000000"/>
          <w:sz w:val="24"/>
          <w:szCs w:val="24"/>
        </w:rPr>
        <w:t> and </w:t>
      </w:r>
      <w:proofErr w:type="spellStart"/>
      <w:r w:rsidRPr="000E44C5">
        <w:rPr>
          <w:rFonts w:ascii="Arial" w:eastAsia="Times New Roman" w:hAnsi="Arial" w:cs="Arial"/>
          <w:b/>
          <w:bCs/>
          <w:color w:val="000000"/>
          <w:sz w:val="24"/>
          <w:szCs w:val="24"/>
        </w:rPr>
        <w:t>fprintf</w:t>
      </w:r>
      <w:proofErr w:type="spellEnd"/>
      <w:r w:rsidRPr="000E44C5">
        <w:rPr>
          <w:rFonts w:ascii="Arial" w:eastAsia="Times New Roman" w:hAnsi="Arial" w:cs="Arial"/>
          <w:color w:val="000000"/>
          <w:sz w:val="24"/>
          <w:szCs w:val="24"/>
        </w:rPr>
        <w:t xml:space="preserve"> commands behave like C </w:t>
      </w:r>
      <w:proofErr w:type="spellStart"/>
      <w:r w:rsidRPr="000E44C5">
        <w:rPr>
          <w:rFonts w:ascii="Arial" w:eastAsia="Times New Roman" w:hAnsi="Arial" w:cs="Arial"/>
          <w:color w:val="000000"/>
          <w:sz w:val="24"/>
          <w:szCs w:val="24"/>
        </w:rPr>
        <w:t>scanf</w:t>
      </w:r>
      <w:proofErr w:type="spellEnd"/>
      <w:r w:rsidRPr="000E44C5">
        <w:rPr>
          <w:rFonts w:ascii="Arial" w:eastAsia="Times New Roman" w:hAnsi="Arial" w:cs="Arial"/>
          <w:color w:val="000000"/>
          <w:sz w:val="24"/>
          <w:szCs w:val="24"/>
        </w:rPr>
        <w:t xml:space="preserve"> and </w:t>
      </w:r>
      <w:proofErr w:type="spellStart"/>
      <w:r w:rsidRPr="000E44C5">
        <w:rPr>
          <w:rFonts w:ascii="Arial" w:eastAsia="Times New Roman" w:hAnsi="Arial" w:cs="Arial"/>
          <w:color w:val="000000"/>
          <w:sz w:val="24"/>
          <w:szCs w:val="24"/>
        </w:rPr>
        <w:t>printf</w:t>
      </w:r>
      <w:proofErr w:type="spellEnd"/>
      <w:r w:rsidRPr="000E44C5">
        <w:rPr>
          <w:rFonts w:ascii="Arial" w:eastAsia="Times New Roman" w:hAnsi="Arial" w:cs="Arial"/>
          <w:color w:val="000000"/>
          <w:sz w:val="24"/>
          <w:szCs w:val="24"/>
        </w:rPr>
        <w:t xml:space="preserve"> functions. They support the following format codes −</w:t>
      </w:r>
    </w:p>
    <w:tbl>
      <w:tblPr>
        <w:tblW w:w="9332"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tblPr>
      <w:tblGrid>
        <w:gridCol w:w="2089"/>
        <w:gridCol w:w="7243"/>
      </w:tblGrid>
      <w:tr w:rsidR="000E44C5" w:rsidRPr="000E44C5" w:rsidTr="000E44C5">
        <w:tc>
          <w:tcPr>
            <w:tcW w:w="2089" w:type="dxa"/>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b/>
                <w:bCs/>
                <w:sz w:val="20"/>
                <w:szCs w:val="20"/>
              </w:rPr>
            </w:pPr>
            <w:r w:rsidRPr="000E44C5">
              <w:rPr>
                <w:rFonts w:ascii="Arial" w:eastAsia="Times New Roman" w:hAnsi="Arial" w:cs="Arial"/>
                <w:b/>
                <w:bCs/>
                <w:sz w:val="20"/>
                <w:szCs w:val="20"/>
              </w:rPr>
              <w:t>Format Code</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b/>
                <w:bCs/>
                <w:sz w:val="20"/>
                <w:szCs w:val="20"/>
              </w:rPr>
            </w:pPr>
            <w:r w:rsidRPr="000E44C5">
              <w:rPr>
                <w:rFonts w:ascii="Arial" w:eastAsia="Times New Roman" w:hAnsi="Arial" w:cs="Arial"/>
                <w:b/>
                <w:bCs/>
                <w:sz w:val="20"/>
                <w:szCs w:val="20"/>
              </w:rPr>
              <w:t>Purpose</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%s</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Format as a string.</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%d</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Format as an integer.</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%f</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Format as a floating point value.</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%e</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Format as a floating point value in scientific notation.</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%g</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Format in the most compact form: %f or %e.</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\n</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Insert a new line in the output string.</w:t>
            </w:r>
          </w:p>
        </w:tc>
      </w:tr>
      <w:tr w:rsidR="000E44C5" w:rsidRPr="000E44C5" w:rsidTr="000E44C5">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b/>
                <w:bCs/>
                <w:sz w:val="20"/>
                <w:szCs w:val="20"/>
              </w:rPr>
              <w:t>\t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E44C5" w:rsidRPr="000E44C5" w:rsidRDefault="000E44C5" w:rsidP="000E44C5">
            <w:pPr>
              <w:spacing w:after="282" w:line="240" w:lineRule="auto"/>
              <w:jc w:val="center"/>
              <w:rPr>
                <w:rFonts w:ascii="Arial" w:eastAsia="Times New Roman" w:hAnsi="Arial" w:cs="Arial"/>
                <w:sz w:val="20"/>
                <w:szCs w:val="20"/>
              </w:rPr>
            </w:pPr>
            <w:r w:rsidRPr="000E44C5">
              <w:rPr>
                <w:rFonts w:ascii="Arial" w:eastAsia="Times New Roman" w:hAnsi="Arial" w:cs="Arial"/>
                <w:sz w:val="20"/>
                <w:szCs w:val="20"/>
              </w:rPr>
              <w:t>Insert a tab in the output string.</w:t>
            </w:r>
          </w:p>
        </w:tc>
      </w:tr>
    </w:tbl>
    <w:p w:rsidR="000E44C5" w:rsidRDefault="000E44C5" w:rsidP="000E44C5">
      <w:pPr>
        <w:pStyle w:val="Heading2"/>
        <w:rPr>
          <w:rFonts w:ascii="Arial" w:hAnsi="Arial" w:cs="Arial"/>
          <w:b w:val="0"/>
          <w:bCs w:val="0"/>
          <w:sz w:val="33"/>
          <w:szCs w:val="33"/>
        </w:rPr>
      </w:pPr>
      <w:r>
        <w:rPr>
          <w:rFonts w:ascii="Arial" w:hAnsi="Arial" w:cs="Arial"/>
          <w:b w:val="0"/>
          <w:bCs w:val="0"/>
          <w:sz w:val="33"/>
          <w:szCs w:val="33"/>
        </w:rPr>
        <w:t>The M Files</w:t>
      </w:r>
    </w:p>
    <w:p w:rsidR="000E44C5" w:rsidRDefault="000E44C5" w:rsidP="000E44C5">
      <w:pPr>
        <w:pStyle w:val="NormalWeb"/>
        <w:spacing w:before="120" w:beforeAutospacing="0" w:after="144" w:afterAutospacing="0"/>
        <w:ind w:left="48" w:right="48"/>
        <w:jc w:val="both"/>
        <w:rPr>
          <w:rFonts w:ascii="Arial" w:hAnsi="Arial" w:cs="Arial"/>
          <w:color w:val="000000"/>
        </w:rPr>
      </w:pPr>
      <w:r>
        <w:rPr>
          <w:rFonts w:ascii="Arial" w:hAnsi="Arial" w:cs="Arial"/>
          <w:color w:val="000000"/>
        </w:rPr>
        <w:t>MATLAB allows writing two kinds of program files −</w:t>
      </w:r>
    </w:p>
    <w:p w:rsidR="000E44C5" w:rsidRDefault="000E44C5" w:rsidP="000E44C5">
      <w:pPr>
        <w:pStyle w:val="NormalWeb"/>
        <w:numPr>
          <w:ilvl w:val="0"/>
          <w:numId w:val="4"/>
        </w:numPr>
        <w:spacing w:before="120" w:beforeAutospacing="0" w:after="144" w:afterAutospacing="0"/>
        <w:ind w:left="768" w:right="48"/>
        <w:jc w:val="both"/>
        <w:rPr>
          <w:rFonts w:ascii="Arial" w:hAnsi="Arial" w:cs="Arial"/>
          <w:color w:val="000000"/>
          <w:sz w:val="20"/>
          <w:szCs w:val="20"/>
        </w:rPr>
      </w:pPr>
      <w:r>
        <w:rPr>
          <w:rFonts w:ascii="Arial" w:hAnsi="Arial" w:cs="Arial"/>
          <w:b/>
          <w:bCs/>
          <w:color w:val="000000"/>
          <w:sz w:val="20"/>
          <w:szCs w:val="20"/>
        </w:rPr>
        <w:t>Scripts</w:t>
      </w:r>
      <w:r>
        <w:rPr>
          <w:rFonts w:ascii="Arial" w:hAnsi="Arial" w:cs="Arial"/>
          <w:color w:val="000000"/>
          <w:sz w:val="20"/>
          <w:szCs w:val="20"/>
        </w:rPr>
        <w:t> − script files are program files with </w:t>
      </w:r>
      <w:r>
        <w:rPr>
          <w:rFonts w:ascii="Arial" w:hAnsi="Arial" w:cs="Arial"/>
          <w:b/>
          <w:bCs/>
          <w:color w:val="000000"/>
          <w:sz w:val="20"/>
          <w:szCs w:val="20"/>
        </w:rPr>
        <w:t>.m extension</w:t>
      </w:r>
      <w:r>
        <w:rPr>
          <w:rFonts w:ascii="Arial" w:hAnsi="Arial" w:cs="Arial"/>
          <w:color w:val="000000"/>
          <w:sz w:val="20"/>
          <w:szCs w:val="20"/>
        </w:rPr>
        <w:t>. In these files, you write series of commands, which you want to execute together. Scripts do not accept inputs and do not return any outputs. They operate on data in the workspace.</w:t>
      </w:r>
    </w:p>
    <w:p w:rsidR="000E44C5" w:rsidRDefault="000E44C5" w:rsidP="000E44C5">
      <w:pPr>
        <w:pStyle w:val="NormalWeb"/>
        <w:numPr>
          <w:ilvl w:val="0"/>
          <w:numId w:val="4"/>
        </w:numPr>
        <w:spacing w:before="120" w:beforeAutospacing="0" w:after="144" w:afterAutospacing="0"/>
        <w:ind w:left="768" w:right="48"/>
        <w:jc w:val="both"/>
        <w:rPr>
          <w:rFonts w:ascii="Arial" w:hAnsi="Arial" w:cs="Arial"/>
          <w:color w:val="000000"/>
          <w:sz w:val="20"/>
          <w:szCs w:val="20"/>
        </w:rPr>
      </w:pPr>
      <w:r>
        <w:rPr>
          <w:rFonts w:ascii="Arial" w:hAnsi="Arial" w:cs="Arial"/>
          <w:b/>
          <w:bCs/>
          <w:color w:val="000000"/>
          <w:sz w:val="20"/>
          <w:szCs w:val="20"/>
        </w:rPr>
        <w:t>Functions</w:t>
      </w:r>
      <w:r>
        <w:rPr>
          <w:rFonts w:ascii="Arial" w:hAnsi="Arial" w:cs="Arial"/>
          <w:color w:val="000000"/>
          <w:sz w:val="20"/>
          <w:szCs w:val="20"/>
        </w:rPr>
        <w:t> − functions files are also program files with </w:t>
      </w:r>
      <w:r>
        <w:rPr>
          <w:rFonts w:ascii="Arial" w:hAnsi="Arial" w:cs="Arial"/>
          <w:b/>
          <w:bCs/>
          <w:color w:val="000000"/>
          <w:sz w:val="20"/>
          <w:szCs w:val="20"/>
        </w:rPr>
        <w:t>.m extension</w:t>
      </w:r>
      <w:r>
        <w:rPr>
          <w:rFonts w:ascii="Arial" w:hAnsi="Arial" w:cs="Arial"/>
          <w:color w:val="000000"/>
          <w:sz w:val="20"/>
          <w:szCs w:val="20"/>
        </w:rPr>
        <w:t>. Functions can accept inputs and return outputs. Internal variables are local to the function.</w:t>
      </w:r>
    </w:p>
    <w:p w:rsidR="000E44C5" w:rsidRDefault="000E44C5" w:rsidP="000E44C5">
      <w:pPr>
        <w:pStyle w:val="NormalWeb"/>
        <w:spacing w:before="120" w:beforeAutospacing="0" w:after="144" w:afterAutospacing="0"/>
        <w:ind w:left="48" w:right="48"/>
        <w:jc w:val="both"/>
        <w:rPr>
          <w:rFonts w:ascii="Arial" w:hAnsi="Arial" w:cs="Arial"/>
          <w:color w:val="000000"/>
        </w:rPr>
      </w:pPr>
      <w:r>
        <w:rPr>
          <w:rFonts w:ascii="Arial" w:hAnsi="Arial" w:cs="Arial"/>
          <w:color w:val="000000"/>
        </w:rPr>
        <w:t>You can use the MATLAB editor or any other text editor to create your </w:t>
      </w:r>
      <w:r>
        <w:rPr>
          <w:rFonts w:ascii="Arial" w:hAnsi="Arial" w:cs="Arial"/>
          <w:b/>
          <w:bCs/>
          <w:color w:val="000000"/>
        </w:rPr>
        <w:t>.</w:t>
      </w:r>
      <w:proofErr w:type="spellStart"/>
      <w:r>
        <w:rPr>
          <w:rFonts w:ascii="Arial" w:hAnsi="Arial" w:cs="Arial"/>
          <w:b/>
          <w:bCs/>
          <w:color w:val="000000"/>
        </w:rPr>
        <w:t>m</w:t>
      </w:r>
      <w:r>
        <w:rPr>
          <w:rFonts w:ascii="Arial" w:hAnsi="Arial" w:cs="Arial"/>
          <w:color w:val="000000"/>
        </w:rPr>
        <w:t>files</w:t>
      </w:r>
      <w:proofErr w:type="spellEnd"/>
      <w:r>
        <w:rPr>
          <w:rFonts w:ascii="Arial" w:hAnsi="Arial" w:cs="Arial"/>
          <w:color w:val="000000"/>
        </w:rPr>
        <w:t>. In this section, we will discuss the script files. A script file contains multiple sequential lines of MATLAB commands and function calls. You can run a script by typing its name at the command line.</w:t>
      </w:r>
    </w:p>
    <w:sectPr w:rsidR="000E44C5" w:rsidSect="00E2683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7D636F"/>
    <w:multiLevelType w:val="multilevel"/>
    <w:tmpl w:val="BA283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D517046"/>
    <w:multiLevelType w:val="multilevel"/>
    <w:tmpl w:val="FC667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E56107B"/>
    <w:multiLevelType w:val="multilevel"/>
    <w:tmpl w:val="EE9A1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8155515"/>
    <w:multiLevelType w:val="multilevel"/>
    <w:tmpl w:val="21621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37F26BE"/>
    <w:multiLevelType w:val="multilevel"/>
    <w:tmpl w:val="157CA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68D471C"/>
    <w:multiLevelType w:val="multilevel"/>
    <w:tmpl w:val="7AAED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07971F4"/>
    <w:multiLevelType w:val="multilevel"/>
    <w:tmpl w:val="CDD27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4"/>
  </w:num>
  <w:num w:numId="4">
    <w:abstractNumId w:val="2"/>
  </w:num>
  <w:num w:numId="5">
    <w:abstractNumId w:val="6"/>
  </w:num>
  <w:num w:numId="6">
    <w:abstractNumId w:val="5"/>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proofState w:spelling="clean" w:grammar="clean"/>
  <w:defaultTabStop w:val="720"/>
  <w:characterSpacingControl w:val="doNotCompress"/>
  <w:savePreviewPicture/>
  <w:compat/>
  <w:rsids>
    <w:rsidRoot w:val="000E44C5"/>
    <w:rsid w:val="000E44C5"/>
    <w:rsid w:val="008748BE"/>
    <w:rsid w:val="00984984"/>
    <w:rsid w:val="00BA24FB"/>
    <w:rsid w:val="00D36275"/>
    <w:rsid w:val="00E26836"/>
    <w:rsid w:val="00F7080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6836"/>
  </w:style>
  <w:style w:type="paragraph" w:styleId="Heading2">
    <w:name w:val="heading 2"/>
    <w:basedOn w:val="Normal"/>
    <w:link w:val="Heading2Char"/>
    <w:uiPriority w:val="9"/>
    <w:qFormat/>
    <w:rsid w:val="000E44C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E44C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0E44C5"/>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8748BE"/>
    <w:rPr>
      <w:color w:val="0000FF"/>
      <w:u w:val="single"/>
    </w:rPr>
  </w:style>
  <w:style w:type="paragraph" w:styleId="BalloonText">
    <w:name w:val="Balloon Text"/>
    <w:basedOn w:val="Normal"/>
    <w:link w:val="BalloonTextChar"/>
    <w:uiPriority w:val="99"/>
    <w:semiHidden/>
    <w:unhideWhenUsed/>
    <w:rsid w:val="008748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48BE"/>
    <w:rPr>
      <w:rFonts w:ascii="Tahoma" w:hAnsi="Tahoma" w:cs="Tahoma"/>
      <w:sz w:val="16"/>
      <w:szCs w:val="16"/>
    </w:rPr>
  </w:style>
  <w:style w:type="paragraph" w:styleId="HTMLPreformatted">
    <w:name w:val="HTML Preformatted"/>
    <w:basedOn w:val="Normal"/>
    <w:link w:val="HTMLPreformattedChar"/>
    <w:uiPriority w:val="99"/>
    <w:semiHidden/>
    <w:unhideWhenUsed/>
    <w:rsid w:val="008748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8748BE"/>
    <w:rPr>
      <w:rFonts w:ascii="Courier New" w:eastAsia="Times New Roman" w:hAnsi="Courier New" w:cs="Courier New"/>
      <w:sz w:val="20"/>
      <w:szCs w:val="20"/>
    </w:rPr>
  </w:style>
  <w:style w:type="character" w:customStyle="1" w:styleId="pln">
    <w:name w:val="pln"/>
    <w:basedOn w:val="DefaultParagraphFont"/>
    <w:rsid w:val="008748BE"/>
  </w:style>
  <w:style w:type="character" w:customStyle="1" w:styleId="pun">
    <w:name w:val="pun"/>
    <w:basedOn w:val="DefaultParagraphFont"/>
    <w:rsid w:val="008748BE"/>
  </w:style>
  <w:style w:type="character" w:customStyle="1" w:styleId="lit">
    <w:name w:val="lit"/>
    <w:basedOn w:val="DefaultParagraphFont"/>
    <w:rsid w:val="008748BE"/>
  </w:style>
</w:styles>
</file>

<file path=word/webSettings.xml><?xml version="1.0" encoding="utf-8"?>
<w:webSettings xmlns:r="http://schemas.openxmlformats.org/officeDocument/2006/relationships" xmlns:w="http://schemas.openxmlformats.org/wordprocessingml/2006/main">
  <w:divs>
    <w:div w:id="164125802">
      <w:bodyDiv w:val="1"/>
      <w:marLeft w:val="0"/>
      <w:marRight w:val="0"/>
      <w:marTop w:val="0"/>
      <w:marBottom w:val="0"/>
      <w:divBdr>
        <w:top w:val="none" w:sz="0" w:space="0" w:color="auto"/>
        <w:left w:val="none" w:sz="0" w:space="0" w:color="auto"/>
        <w:bottom w:val="none" w:sz="0" w:space="0" w:color="auto"/>
        <w:right w:val="none" w:sz="0" w:space="0" w:color="auto"/>
      </w:divBdr>
    </w:div>
    <w:div w:id="225338407">
      <w:bodyDiv w:val="1"/>
      <w:marLeft w:val="0"/>
      <w:marRight w:val="0"/>
      <w:marTop w:val="0"/>
      <w:marBottom w:val="0"/>
      <w:divBdr>
        <w:top w:val="none" w:sz="0" w:space="0" w:color="auto"/>
        <w:left w:val="none" w:sz="0" w:space="0" w:color="auto"/>
        <w:bottom w:val="none" w:sz="0" w:space="0" w:color="auto"/>
        <w:right w:val="none" w:sz="0" w:space="0" w:color="auto"/>
      </w:divBdr>
    </w:div>
    <w:div w:id="380600264">
      <w:bodyDiv w:val="1"/>
      <w:marLeft w:val="0"/>
      <w:marRight w:val="0"/>
      <w:marTop w:val="0"/>
      <w:marBottom w:val="0"/>
      <w:divBdr>
        <w:top w:val="none" w:sz="0" w:space="0" w:color="auto"/>
        <w:left w:val="none" w:sz="0" w:space="0" w:color="auto"/>
        <w:bottom w:val="none" w:sz="0" w:space="0" w:color="auto"/>
        <w:right w:val="none" w:sz="0" w:space="0" w:color="auto"/>
      </w:divBdr>
    </w:div>
    <w:div w:id="398140718">
      <w:bodyDiv w:val="1"/>
      <w:marLeft w:val="0"/>
      <w:marRight w:val="0"/>
      <w:marTop w:val="0"/>
      <w:marBottom w:val="0"/>
      <w:divBdr>
        <w:top w:val="none" w:sz="0" w:space="0" w:color="auto"/>
        <w:left w:val="none" w:sz="0" w:space="0" w:color="auto"/>
        <w:bottom w:val="none" w:sz="0" w:space="0" w:color="auto"/>
        <w:right w:val="none" w:sz="0" w:space="0" w:color="auto"/>
      </w:divBdr>
    </w:div>
    <w:div w:id="509687062">
      <w:bodyDiv w:val="1"/>
      <w:marLeft w:val="0"/>
      <w:marRight w:val="0"/>
      <w:marTop w:val="0"/>
      <w:marBottom w:val="0"/>
      <w:divBdr>
        <w:top w:val="none" w:sz="0" w:space="0" w:color="auto"/>
        <w:left w:val="none" w:sz="0" w:space="0" w:color="auto"/>
        <w:bottom w:val="none" w:sz="0" w:space="0" w:color="auto"/>
        <w:right w:val="none" w:sz="0" w:space="0" w:color="auto"/>
      </w:divBdr>
    </w:div>
    <w:div w:id="510410747">
      <w:bodyDiv w:val="1"/>
      <w:marLeft w:val="0"/>
      <w:marRight w:val="0"/>
      <w:marTop w:val="0"/>
      <w:marBottom w:val="0"/>
      <w:divBdr>
        <w:top w:val="none" w:sz="0" w:space="0" w:color="auto"/>
        <w:left w:val="none" w:sz="0" w:space="0" w:color="auto"/>
        <w:bottom w:val="none" w:sz="0" w:space="0" w:color="auto"/>
        <w:right w:val="none" w:sz="0" w:space="0" w:color="auto"/>
      </w:divBdr>
    </w:div>
    <w:div w:id="1091468859">
      <w:bodyDiv w:val="1"/>
      <w:marLeft w:val="0"/>
      <w:marRight w:val="0"/>
      <w:marTop w:val="0"/>
      <w:marBottom w:val="0"/>
      <w:divBdr>
        <w:top w:val="none" w:sz="0" w:space="0" w:color="auto"/>
        <w:left w:val="none" w:sz="0" w:space="0" w:color="auto"/>
        <w:bottom w:val="none" w:sz="0" w:space="0" w:color="auto"/>
        <w:right w:val="none" w:sz="0" w:space="0" w:color="auto"/>
      </w:divBdr>
    </w:div>
    <w:div w:id="1183396703">
      <w:bodyDiv w:val="1"/>
      <w:marLeft w:val="0"/>
      <w:marRight w:val="0"/>
      <w:marTop w:val="0"/>
      <w:marBottom w:val="0"/>
      <w:divBdr>
        <w:top w:val="none" w:sz="0" w:space="0" w:color="auto"/>
        <w:left w:val="none" w:sz="0" w:space="0" w:color="auto"/>
        <w:bottom w:val="none" w:sz="0" w:space="0" w:color="auto"/>
        <w:right w:val="none" w:sz="0" w:space="0" w:color="auto"/>
      </w:divBdr>
    </w:div>
    <w:div w:id="1376277043">
      <w:bodyDiv w:val="1"/>
      <w:marLeft w:val="0"/>
      <w:marRight w:val="0"/>
      <w:marTop w:val="0"/>
      <w:marBottom w:val="0"/>
      <w:divBdr>
        <w:top w:val="none" w:sz="0" w:space="0" w:color="auto"/>
        <w:left w:val="none" w:sz="0" w:space="0" w:color="auto"/>
        <w:bottom w:val="none" w:sz="0" w:space="0" w:color="auto"/>
        <w:right w:val="none" w:sz="0" w:space="0" w:color="auto"/>
      </w:divBdr>
    </w:div>
    <w:div w:id="1452363474">
      <w:bodyDiv w:val="1"/>
      <w:marLeft w:val="0"/>
      <w:marRight w:val="0"/>
      <w:marTop w:val="0"/>
      <w:marBottom w:val="0"/>
      <w:divBdr>
        <w:top w:val="none" w:sz="0" w:space="0" w:color="auto"/>
        <w:left w:val="none" w:sz="0" w:space="0" w:color="auto"/>
        <w:bottom w:val="none" w:sz="0" w:space="0" w:color="auto"/>
        <w:right w:val="none" w:sz="0" w:space="0" w:color="auto"/>
      </w:divBdr>
    </w:div>
    <w:div w:id="1707213049">
      <w:bodyDiv w:val="1"/>
      <w:marLeft w:val="0"/>
      <w:marRight w:val="0"/>
      <w:marTop w:val="0"/>
      <w:marBottom w:val="0"/>
      <w:divBdr>
        <w:top w:val="none" w:sz="0" w:space="0" w:color="auto"/>
        <w:left w:val="none" w:sz="0" w:space="0" w:color="auto"/>
        <w:bottom w:val="none" w:sz="0" w:space="0" w:color="auto"/>
        <w:right w:val="none" w:sz="0" w:space="0" w:color="auto"/>
      </w:divBdr>
    </w:div>
    <w:div w:id="1910384247">
      <w:bodyDiv w:val="1"/>
      <w:marLeft w:val="0"/>
      <w:marRight w:val="0"/>
      <w:marTop w:val="0"/>
      <w:marBottom w:val="0"/>
      <w:divBdr>
        <w:top w:val="none" w:sz="0" w:space="0" w:color="auto"/>
        <w:left w:val="none" w:sz="0" w:space="0" w:color="auto"/>
        <w:bottom w:val="none" w:sz="0" w:space="0" w:color="auto"/>
        <w:right w:val="none" w:sz="0" w:space="0" w:color="auto"/>
      </w:divBdr>
    </w:div>
    <w:div w:id="2018999858">
      <w:bodyDiv w:val="1"/>
      <w:marLeft w:val="0"/>
      <w:marRight w:val="0"/>
      <w:marTop w:val="0"/>
      <w:marBottom w:val="0"/>
      <w:divBdr>
        <w:top w:val="none" w:sz="0" w:space="0" w:color="auto"/>
        <w:left w:val="none" w:sz="0" w:space="0" w:color="auto"/>
        <w:bottom w:val="none" w:sz="0" w:space="0" w:color="auto"/>
        <w:right w:val="none" w:sz="0" w:space="0" w:color="auto"/>
      </w:divBdr>
    </w:div>
    <w:div w:id="2054848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6</Pages>
  <Words>919</Words>
  <Characters>5240</Characters>
  <Application>Microsoft Office Word</Application>
  <DocSecurity>0</DocSecurity>
  <Lines>43</Lines>
  <Paragraphs>12</Paragraphs>
  <ScaleCrop>false</ScaleCrop>
  <HeadingPairs>
    <vt:vector size="4" baseType="variant">
      <vt:variant>
        <vt:lpstr>Title</vt:lpstr>
      </vt:variant>
      <vt:variant>
        <vt:i4>1</vt:i4>
      </vt:variant>
      <vt:variant>
        <vt:lpstr>Headings</vt:lpstr>
      </vt:variant>
      <vt:variant>
        <vt:i4>8</vt:i4>
      </vt:variant>
    </vt:vector>
  </HeadingPairs>
  <TitlesOfParts>
    <vt:vector size="9" baseType="lpstr">
      <vt:lpstr/>
      <vt:lpstr>    Features of MATLAB</vt:lpstr>
      <vt:lpstr>    Uses of MATLAB</vt:lpstr>
      <vt:lpstr>    Commonly used Operators and Special Characters</vt:lpstr>
      <vt:lpstr>    Special Variables and Constants</vt:lpstr>
      <vt:lpstr>    Commands for Managing a Session</vt:lpstr>
      <vt:lpstr>    Commands for Working with the System</vt:lpstr>
      <vt:lpstr>    The M Files</vt:lpstr>
      <vt:lpstr>    Data Types Available in MATLAB</vt:lpstr>
    </vt:vector>
  </TitlesOfParts>
  <Company/>
  <LinksUpToDate>false</LinksUpToDate>
  <CharactersWithSpaces>6147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Intruder</dc:creator>
  <cp:keywords/>
  <dc:description/>
  <cp:lastModifiedBy>Intruder</cp:lastModifiedBy>
  <cp:revision>4</cp:revision>
  <dcterms:created xsi:type="dcterms:W3CDTF">2020-04-21T08:27:00Z</dcterms:created>
  <dcterms:modified xsi:type="dcterms:W3CDTF">2020-04-25T14:14:00Z</dcterms:modified>
</cp:coreProperties>
</file>